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18BDC" w14:textId="77777777" w:rsidR="00E0331A" w:rsidRDefault="00001710" w:rsidP="002F3ED8">
      <w:pPr>
        <w:spacing w:after="0" w:line="480" w:lineRule="auto"/>
        <w:jc w:val="center"/>
        <w:rPr>
          <w:rFonts w:ascii="Times New Roman" w:hAnsi="Times New Roman" w:cs="Times New Roman"/>
          <w:sz w:val="24"/>
          <w:szCs w:val="24"/>
        </w:rPr>
      </w:pPr>
      <w:bookmarkStart w:id="0" w:name="_GoBack"/>
      <w:bookmarkEnd w:id="0"/>
    </w:p>
    <w:p w14:paraId="10EF6A8A" w14:textId="77777777" w:rsidR="00E0331A" w:rsidRDefault="00001710" w:rsidP="002F3ED8">
      <w:pPr>
        <w:spacing w:after="0" w:line="480" w:lineRule="auto"/>
        <w:jc w:val="center"/>
        <w:rPr>
          <w:rFonts w:ascii="Times New Roman" w:hAnsi="Times New Roman" w:cs="Times New Roman"/>
          <w:sz w:val="24"/>
          <w:szCs w:val="24"/>
        </w:rPr>
      </w:pPr>
    </w:p>
    <w:p w14:paraId="4BD6EE06" w14:textId="77777777" w:rsidR="00E0331A" w:rsidRDefault="00001710" w:rsidP="002F3ED8">
      <w:pPr>
        <w:spacing w:after="0" w:line="480" w:lineRule="auto"/>
        <w:jc w:val="center"/>
        <w:rPr>
          <w:rFonts w:ascii="Times New Roman" w:hAnsi="Times New Roman" w:cs="Times New Roman"/>
          <w:sz w:val="24"/>
          <w:szCs w:val="24"/>
        </w:rPr>
      </w:pPr>
    </w:p>
    <w:p w14:paraId="0F76375F" w14:textId="77777777" w:rsidR="00E0331A" w:rsidRDefault="00001710" w:rsidP="002F3ED8">
      <w:pPr>
        <w:spacing w:after="0" w:line="480" w:lineRule="auto"/>
        <w:jc w:val="center"/>
        <w:rPr>
          <w:rFonts w:ascii="Times New Roman" w:hAnsi="Times New Roman" w:cs="Times New Roman"/>
          <w:sz w:val="24"/>
          <w:szCs w:val="24"/>
        </w:rPr>
      </w:pPr>
    </w:p>
    <w:p w14:paraId="4536ED29" w14:textId="77777777" w:rsidR="00E0331A" w:rsidRDefault="00001710" w:rsidP="002F3ED8">
      <w:pPr>
        <w:spacing w:after="0" w:line="480" w:lineRule="auto"/>
        <w:jc w:val="center"/>
        <w:rPr>
          <w:rFonts w:ascii="Times New Roman" w:hAnsi="Times New Roman" w:cs="Times New Roman"/>
          <w:sz w:val="24"/>
          <w:szCs w:val="24"/>
        </w:rPr>
      </w:pPr>
    </w:p>
    <w:p w14:paraId="673519D4" w14:textId="77777777" w:rsidR="00E0331A" w:rsidRDefault="00001710" w:rsidP="002F3ED8">
      <w:pPr>
        <w:spacing w:after="0" w:line="480" w:lineRule="auto"/>
        <w:jc w:val="center"/>
        <w:rPr>
          <w:rFonts w:ascii="Times New Roman" w:hAnsi="Times New Roman" w:cs="Times New Roman"/>
          <w:sz w:val="24"/>
          <w:szCs w:val="24"/>
        </w:rPr>
      </w:pPr>
    </w:p>
    <w:p w14:paraId="7B2CD558" w14:textId="77777777" w:rsidR="00E0331A" w:rsidRDefault="00001710" w:rsidP="002F3ED8">
      <w:pPr>
        <w:spacing w:after="0" w:line="480" w:lineRule="auto"/>
        <w:jc w:val="center"/>
        <w:rPr>
          <w:rFonts w:ascii="Times New Roman" w:hAnsi="Times New Roman" w:cs="Times New Roman"/>
          <w:sz w:val="24"/>
          <w:szCs w:val="24"/>
        </w:rPr>
      </w:pPr>
    </w:p>
    <w:p w14:paraId="0201906D" w14:textId="77777777" w:rsidR="00E0331A" w:rsidRDefault="00001710" w:rsidP="002F3ED8">
      <w:pPr>
        <w:spacing w:after="0" w:line="480" w:lineRule="auto"/>
        <w:jc w:val="center"/>
        <w:rPr>
          <w:rFonts w:ascii="Times New Roman" w:hAnsi="Times New Roman" w:cs="Times New Roman"/>
          <w:sz w:val="24"/>
          <w:szCs w:val="24"/>
        </w:rPr>
      </w:pPr>
    </w:p>
    <w:p w14:paraId="110E5807" w14:textId="77777777" w:rsidR="00E0331A" w:rsidRDefault="00001710" w:rsidP="002F3ED8">
      <w:pPr>
        <w:spacing w:after="0" w:line="480" w:lineRule="auto"/>
        <w:jc w:val="center"/>
        <w:rPr>
          <w:rFonts w:ascii="Times New Roman" w:hAnsi="Times New Roman" w:cs="Times New Roman"/>
          <w:sz w:val="24"/>
          <w:szCs w:val="24"/>
        </w:rPr>
      </w:pPr>
    </w:p>
    <w:p w14:paraId="6E53C162" w14:textId="77777777" w:rsidR="00E0331A" w:rsidRDefault="00001710" w:rsidP="002F3ED8">
      <w:pPr>
        <w:spacing w:after="0" w:line="480" w:lineRule="auto"/>
        <w:jc w:val="center"/>
        <w:rPr>
          <w:rFonts w:ascii="Times New Roman" w:hAnsi="Times New Roman" w:cs="Times New Roman"/>
          <w:sz w:val="24"/>
          <w:szCs w:val="24"/>
        </w:rPr>
      </w:pPr>
    </w:p>
    <w:p w14:paraId="1E2ED054" w14:textId="77777777" w:rsidR="002F3ED8" w:rsidRPr="00144EBC" w:rsidRDefault="00001710" w:rsidP="002F3ED8">
      <w:pPr>
        <w:spacing w:after="0" w:line="480" w:lineRule="auto"/>
        <w:jc w:val="center"/>
        <w:rPr>
          <w:rFonts w:ascii="Times New Roman" w:hAnsi="Times New Roman" w:cs="Times New Roman"/>
          <w:sz w:val="24"/>
          <w:szCs w:val="24"/>
        </w:rPr>
      </w:pPr>
      <w:r w:rsidRPr="00BD4763">
        <w:rPr>
          <w:rFonts w:ascii="Times New Roman" w:hAnsi="Times New Roman" w:cs="Times New Roman"/>
          <w:sz w:val="24"/>
          <w:szCs w:val="24"/>
        </w:rPr>
        <w:t>BRIDGE BUILDING LAB REPORT</w:t>
      </w:r>
    </w:p>
    <w:p w14:paraId="04FAE695" w14:textId="77777777" w:rsidR="002F3ED8" w:rsidRDefault="00001710" w:rsidP="002F3E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86CA138" w14:textId="77777777" w:rsidR="002F3ED8" w:rsidRDefault="00001710" w:rsidP="002F3E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A71B8EF" w14:textId="77777777" w:rsidR="002F3ED8" w:rsidRDefault="00001710" w:rsidP="002F3E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7D08FA1" w14:textId="77777777" w:rsidR="00E0331A" w:rsidRDefault="00001710" w:rsidP="002F3ED8">
      <w:pPr>
        <w:spacing w:after="0" w:line="480" w:lineRule="auto"/>
        <w:jc w:val="center"/>
        <w:rPr>
          <w:rFonts w:ascii="Times New Roman" w:hAnsi="Times New Roman" w:cs="Times New Roman"/>
          <w:sz w:val="24"/>
          <w:szCs w:val="24"/>
        </w:rPr>
      </w:pPr>
    </w:p>
    <w:p w14:paraId="0722CF0F" w14:textId="77777777" w:rsidR="00E0331A" w:rsidRDefault="00001710" w:rsidP="002F3ED8">
      <w:pPr>
        <w:spacing w:after="0" w:line="480" w:lineRule="auto"/>
        <w:jc w:val="center"/>
        <w:rPr>
          <w:rFonts w:ascii="Times New Roman" w:hAnsi="Times New Roman" w:cs="Times New Roman"/>
          <w:sz w:val="24"/>
          <w:szCs w:val="24"/>
        </w:rPr>
      </w:pPr>
    </w:p>
    <w:p w14:paraId="5D6E356F" w14:textId="77777777" w:rsidR="00E0331A" w:rsidRDefault="00001710" w:rsidP="002F3ED8">
      <w:pPr>
        <w:spacing w:after="0" w:line="480" w:lineRule="auto"/>
        <w:jc w:val="center"/>
        <w:rPr>
          <w:rFonts w:ascii="Times New Roman" w:hAnsi="Times New Roman" w:cs="Times New Roman"/>
          <w:sz w:val="24"/>
          <w:szCs w:val="24"/>
        </w:rPr>
      </w:pPr>
    </w:p>
    <w:p w14:paraId="6804CBFF" w14:textId="77777777" w:rsidR="00E0331A" w:rsidRDefault="00001710" w:rsidP="002F3ED8">
      <w:pPr>
        <w:spacing w:after="0" w:line="480" w:lineRule="auto"/>
        <w:jc w:val="center"/>
        <w:rPr>
          <w:rFonts w:ascii="Times New Roman" w:hAnsi="Times New Roman" w:cs="Times New Roman"/>
          <w:sz w:val="24"/>
          <w:szCs w:val="24"/>
        </w:rPr>
      </w:pPr>
    </w:p>
    <w:p w14:paraId="1B12EC53" w14:textId="77777777" w:rsidR="00E0331A" w:rsidRDefault="00001710" w:rsidP="002F3ED8">
      <w:pPr>
        <w:spacing w:after="0" w:line="480" w:lineRule="auto"/>
        <w:jc w:val="center"/>
        <w:rPr>
          <w:rFonts w:ascii="Times New Roman" w:hAnsi="Times New Roman" w:cs="Times New Roman"/>
          <w:sz w:val="24"/>
          <w:szCs w:val="24"/>
        </w:rPr>
      </w:pPr>
    </w:p>
    <w:p w14:paraId="4000FB34" w14:textId="77777777" w:rsidR="00E0331A" w:rsidRDefault="00001710" w:rsidP="002F3ED8">
      <w:pPr>
        <w:spacing w:after="0" w:line="480" w:lineRule="auto"/>
        <w:jc w:val="center"/>
        <w:rPr>
          <w:rFonts w:ascii="Times New Roman" w:hAnsi="Times New Roman" w:cs="Times New Roman"/>
          <w:sz w:val="24"/>
          <w:szCs w:val="24"/>
        </w:rPr>
      </w:pPr>
    </w:p>
    <w:p w14:paraId="00B1C593" w14:textId="77777777" w:rsidR="00E0331A" w:rsidRDefault="00001710" w:rsidP="002F3ED8">
      <w:pPr>
        <w:spacing w:after="0" w:line="480" w:lineRule="auto"/>
        <w:jc w:val="center"/>
        <w:rPr>
          <w:rFonts w:ascii="Times New Roman" w:hAnsi="Times New Roman" w:cs="Times New Roman"/>
          <w:sz w:val="24"/>
          <w:szCs w:val="24"/>
        </w:rPr>
      </w:pPr>
    </w:p>
    <w:p w14:paraId="3EF5370C" w14:textId="77777777" w:rsidR="00E0331A" w:rsidRDefault="00001710" w:rsidP="002F3ED8">
      <w:pPr>
        <w:spacing w:after="0" w:line="480" w:lineRule="auto"/>
        <w:jc w:val="center"/>
        <w:rPr>
          <w:rFonts w:ascii="Times New Roman" w:hAnsi="Times New Roman" w:cs="Times New Roman"/>
          <w:sz w:val="24"/>
          <w:szCs w:val="24"/>
        </w:rPr>
      </w:pPr>
    </w:p>
    <w:p w14:paraId="604DAC5D" w14:textId="77777777" w:rsidR="00E0331A" w:rsidRDefault="00001710" w:rsidP="002F3ED8">
      <w:pPr>
        <w:spacing w:after="0" w:line="480" w:lineRule="auto"/>
        <w:jc w:val="center"/>
        <w:rPr>
          <w:rFonts w:ascii="Times New Roman" w:hAnsi="Times New Roman" w:cs="Times New Roman"/>
          <w:sz w:val="24"/>
          <w:szCs w:val="24"/>
        </w:rPr>
      </w:pPr>
    </w:p>
    <w:p w14:paraId="1EDA4B65" w14:textId="77777777" w:rsidR="002F3ED8" w:rsidRPr="00BD4763" w:rsidRDefault="00001710" w:rsidP="002F3ED8">
      <w:pPr>
        <w:tabs>
          <w:tab w:val="left" w:pos="3506"/>
          <w:tab w:val="center" w:pos="4680"/>
        </w:tabs>
        <w:spacing w:after="0" w:line="480" w:lineRule="auto"/>
        <w:jc w:val="center"/>
        <w:rPr>
          <w:rFonts w:ascii="Times New Roman" w:hAnsi="Times New Roman" w:cs="Times New Roman"/>
          <w:b/>
          <w:sz w:val="24"/>
          <w:szCs w:val="24"/>
        </w:rPr>
      </w:pPr>
      <w:r w:rsidRPr="00BD4763">
        <w:rPr>
          <w:rFonts w:ascii="Times New Roman" w:hAnsi="Times New Roman" w:cs="Times New Roman"/>
          <w:b/>
          <w:sz w:val="24"/>
          <w:szCs w:val="24"/>
        </w:rPr>
        <w:lastRenderedPageBreak/>
        <w:t>Bridge Building lab report</w:t>
      </w:r>
    </w:p>
    <w:p w14:paraId="378B32D7" w14:textId="77777777" w:rsidR="002F3ED8" w:rsidRPr="002F3ED8" w:rsidRDefault="00001710" w:rsidP="002F3ED8">
      <w:pPr>
        <w:spacing w:after="0" w:line="480" w:lineRule="auto"/>
        <w:rPr>
          <w:rFonts w:ascii="Times New Roman" w:hAnsi="Times New Roman" w:cs="Times New Roman"/>
          <w:b/>
          <w:sz w:val="24"/>
          <w:szCs w:val="24"/>
        </w:rPr>
      </w:pPr>
      <w:r w:rsidRPr="00144EBC">
        <w:rPr>
          <w:rFonts w:ascii="Times New Roman" w:hAnsi="Times New Roman" w:cs="Times New Roman"/>
          <w:b/>
          <w:sz w:val="24"/>
          <w:szCs w:val="24"/>
        </w:rPr>
        <w:t xml:space="preserve">Objectives </w:t>
      </w:r>
    </w:p>
    <w:p w14:paraId="722A3114" w14:textId="77777777" w:rsidR="007357E1" w:rsidRPr="00144EBC" w:rsidRDefault="00001710" w:rsidP="00BD4763">
      <w:pPr>
        <w:spacing w:after="0" w:line="480" w:lineRule="auto"/>
        <w:rPr>
          <w:rFonts w:ascii="Times New Roman" w:hAnsi="Times New Roman" w:cs="Times New Roman"/>
          <w:color w:val="FF0000"/>
          <w:sz w:val="24"/>
          <w:szCs w:val="24"/>
        </w:rPr>
      </w:pPr>
      <w:r w:rsidRPr="00144EBC">
        <w:rPr>
          <w:rFonts w:ascii="Times New Roman" w:hAnsi="Times New Roman" w:cs="Times New Roman"/>
          <w:sz w:val="24"/>
          <w:szCs w:val="24"/>
        </w:rPr>
        <w:t xml:space="preserve">The primary objective of this lab was to design a bridge using k'nex parts and to test its functionality. The viability of any bridge </w:t>
      </w:r>
      <w:r w:rsidRPr="00144EBC">
        <w:rPr>
          <w:rFonts w:ascii="Times New Roman" w:hAnsi="Times New Roman" w:cs="Times New Roman"/>
          <w:sz w:val="24"/>
          <w:szCs w:val="24"/>
        </w:rPr>
        <w:t>is informed by its ability to handle tensional as well as compressional forces upon loading. Also for this lab, consideration is to be put on the bridge's capacity to allow for the smooth and uninterrupted passage of loaded vehicle models over it.</w:t>
      </w:r>
      <w:r w:rsidRPr="00144EBC">
        <w:rPr>
          <w:rFonts w:ascii="Times New Roman" w:hAnsi="Times New Roman" w:cs="Times New Roman"/>
          <w:sz w:val="24"/>
          <w:szCs w:val="24"/>
        </w:rPr>
        <w:t xml:space="preserve"> Th</w:t>
      </w:r>
      <w:r w:rsidRPr="00144EBC">
        <w:rPr>
          <w:rFonts w:ascii="Times New Roman" w:hAnsi="Times New Roman" w:cs="Times New Roman"/>
          <w:sz w:val="24"/>
          <w:szCs w:val="24"/>
        </w:rPr>
        <w:t>e main purpose of this lab project is to plan, analyze and build a team a truss</w:t>
      </w:r>
      <w:r w:rsidRPr="00144EBC">
        <w:rPr>
          <w:rFonts w:ascii="Times New Roman" w:hAnsi="Times New Roman" w:cs="Times New Roman"/>
          <w:sz w:val="24"/>
          <w:szCs w:val="24"/>
        </w:rPr>
        <w:t xml:space="preserve"> bridge constructed out of k</w:t>
      </w:r>
      <w:r w:rsidRPr="00144EBC">
        <w:rPr>
          <w:rFonts w:ascii="Times New Roman" w:hAnsi="Times New Roman" w:cs="Times New Roman"/>
          <w:sz w:val="24"/>
          <w:szCs w:val="24"/>
        </w:rPr>
        <w:t>'nex parts with the aim of acquiring a high-performance index which is determined by; the overall weight of the bridge, and the success and stability</w:t>
      </w:r>
      <w:r w:rsidRPr="00144EBC">
        <w:rPr>
          <w:rFonts w:ascii="Times New Roman" w:hAnsi="Times New Roman" w:cs="Times New Roman"/>
          <w:sz w:val="24"/>
          <w:szCs w:val="24"/>
        </w:rPr>
        <w:t xml:space="preserve"> of the project. Also, the project is aimed at establishing the predictability of the maximum forces that three members of the bridge handle</w:t>
      </w:r>
      <w:r w:rsidRPr="00144EBC">
        <w:rPr>
          <w:rFonts w:ascii="Times New Roman" w:hAnsi="Times New Roman" w:cs="Times New Roman"/>
          <w:color w:val="FF0000"/>
          <w:sz w:val="24"/>
          <w:szCs w:val="24"/>
        </w:rPr>
        <w:t xml:space="preserve">.  </w:t>
      </w:r>
      <w:r w:rsidRPr="00144EBC">
        <w:rPr>
          <w:rFonts w:ascii="Times New Roman" w:hAnsi="Times New Roman" w:cs="Times New Roman"/>
          <w:sz w:val="24"/>
          <w:szCs w:val="24"/>
        </w:rPr>
        <w:t>The bridge will necessarily be subjected to testing by allowing a small loaded trailer to drive across the bri</w:t>
      </w:r>
      <w:r w:rsidRPr="00144EBC">
        <w:rPr>
          <w:rFonts w:ascii="Times New Roman" w:hAnsi="Times New Roman" w:cs="Times New Roman"/>
          <w:sz w:val="24"/>
          <w:szCs w:val="24"/>
        </w:rPr>
        <w:t>dge and will tabulate the maximum special forces that</w:t>
      </w:r>
      <w:r w:rsidRPr="00144EBC">
        <w:rPr>
          <w:rFonts w:ascii="Times New Roman" w:hAnsi="Times New Roman" w:cs="Times New Roman"/>
          <w:sz w:val="24"/>
          <w:szCs w:val="24"/>
        </w:rPr>
        <w:t xml:space="preserve"> the selected members are subjected to during this exercise</w:t>
      </w:r>
      <w:r w:rsidRPr="00144EBC">
        <w:rPr>
          <w:rFonts w:ascii="Times New Roman" w:hAnsi="Times New Roman" w:cs="Times New Roman"/>
          <w:sz w:val="24"/>
          <w:szCs w:val="24"/>
        </w:rPr>
        <w:t xml:space="preserve">.  </w:t>
      </w:r>
    </w:p>
    <w:p w14:paraId="779CF9B5" w14:textId="77777777" w:rsidR="007357E1" w:rsidRPr="00144EBC" w:rsidRDefault="00001710" w:rsidP="000C4930">
      <w:pPr>
        <w:spacing w:after="0" w:line="480" w:lineRule="auto"/>
        <w:jc w:val="center"/>
        <w:rPr>
          <w:rFonts w:ascii="Times New Roman" w:hAnsi="Times New Roman" w:cs="Times New Roman"/>
          <w:b/>
          <w:sz w:val="24"/>
          <w:szCs w:val="24"/>
        </w:rPr>
      </w:pPr>
      <w:r w:rsidRPr="00144EBC">
        <w:rPr>
          <w:rFonts w:ascii="Times New Roman" w:hAnsi="Times New Roman" w:cs="Times New Roman"/>
          <w:b/>
          <w:sz w:val="24"/>
          <w:szCs w:val="24"/>
        </w:rPr>
        <w:t>Background</w:t>
      </w:r>
      <w:r w:rsidRPr="00144EBC">
        <w:rPr>
          <w:rFonts w:ascii="Times New Roman" w:hAnsi="Times New Roman" w:cs="Times New Roman"/>
          <w:b/>
          <w:sz w:val="24"/>
          <w:szCs w:val="24"/>
        </w:rPr>
        <w:t xml:space="preserve"> information</w:t>
      </w:r>
      <w:r w:rsidRPr="00144EBC">
        <w:rPr>
          <w:rFonts w:ascii="Times New Roman" w:hAnsi="Times New Roman" w:cs="Times New Roman"/>
          <w:b/>
          <w:sz w:val="24"/>
          <w:szCs w:val="24"/>
        </w:rPr>
        <w:t>: fundamental design ideas</w:t>
      </w:r>
    </w:p>
    <w:p w14:paraId="5C249E65"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In bridge construction, several different types of bridges can b</w:t>
      </w:r>
      <w:r w:rsidRPr="00144EBC">
        <w:rPr>
          <w:rFonts w:ascii="Times New Roman" w:hAnsi="Times New Roman" w:cs="Times New Roman"/>
          <w:sz w:val="24"/>
          <w:szCs w:val="24"/>
        </w:rPr>
        <w:t xml:space="preserve">e constructed depending on several various factors. Chief among the factors to consider during bridge construction is the stability of the bridge. </w:t>
      </w:r>
      <w:r w:rsidRPr="00144EBC">
        <w:rPr>
          <w:rFonts w:ascii="Times New Roman" w:hAnsi="Times New Roman" w:cs="Times New Roman"/>
          <w:sz w:val="24"/>
          <w:szCs w:val="24"/>
        </w:rPr>
        <w:t xml:space="preserve">This is because, in the event of failure, accidents that may occur may prove to be fatal. </w:t>
      </w:r>
      <w:r w:rsidRPr="00144EBC">
        <w:rPr>
          <w:rFonts w:ascii="Times New Roman" w:hAnsi="Times New Roman" w:cs="Times New Roman"/>
          <w:sz w:val="24"/>
          <w:szCs w:val="24"/>
        </w:rPr>
        <w:t xml:space="preserve">This </w:t>
      </w:r>
      <w:r w:rsidRPr="00144EBC">
        <w:rPr>
          <w:rFonts w:ascii="Times New Roman" w:hAnsi="Times New Roman" w:cs="Times New Roman"/>
          <w:sz w:val="24"/>
          <w:szCs w:val="24"/>
        </w:rPr>
        <w:t>refers to the ability of the bridge to handle loads without any deformation or failure. The stability of a bridge is determined by three main factors that interact together.</w:t>
      </w:r>
      <w:r w:rsidRPr="00144EBC">
        <w:rPr>
          <w:rFonts w:ascii="Times New Roman" w:hAnsi="Times New Roman" w:cs="Times New Roman"/>
          <w:sz w:val="24"/>
          <w:szCs w:val="24"/>
        </w:rPr>
        <w:t xml:space="preserve"> The interaction of these factors determines the stability of the bridge.</w:t>
      </w:r>
      <w:r w:rsidRPr="00144EBC">
        <w:rPr>
          <w:rFonts w:ascii="Times New Roman" w:hAnsi="Times New Roman" w:cs="Times New Roman"/>
          <w:sz w:val="24"/>
          <w:szCs w:val="24"/>
        </w:rPr>
        <w:t xml:space="preserve"> These </w:t>
      </w:r>
      <w:r w:rsidRPr="00144EBC">
        <w:rPr>
          <w:rFonts w:ascii="Times New Roman" w:hAnsi="Times New Roman" w:cs="Times New Roman"/>
          <w:sz w:val="24"/>
          <w:szCs w:val="24"/>
        </w:rPr>
        <w:t>factors are; the load that the bridge carries at any given instance, the forces acting on the bridge and the materials from which the bridge is constructed.</w:t>
      </w:r>
    </w:p>
    <w:p w14:paraId="7BB0F1F4" w14:textId="77777777" w:rsidR="00FD405A"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lastRenderedPageBreak/>
        <w:t xml:space="preserve">The different types of bridges that can be constructed include; suspension bridges, truss </w:t>
      </w:r>
      <w:r w:rsidRPr="00144EBC">
        <w:rPr>
          <w:rFonts w:ascii="Times New Roman" w:hAnsi="Times New Roman" w:cs="Times New Roman"/>
          <w:sz w:val="24"/>
          <w:szCs w:val="24"/>
        </w:rPr>
        <w:t>bridges, arch bridges or beam bridges. These bridges all differ regarding the mechanisms installed for weight support and loading. Suspension bridges utilize the use of cables for load distribution whereas beam bridges use horizontal beams for support. Thi</w:t>
      </w:r>
      <w:r w:rsidRPr="00144EBC">
        <w:rPr>
          <w:rFonts w:ascii="Times New Roman" w:hAnsi="Times New Roman" w:cs="Times New Roman"/>
          <w:sz w:val="24"/>
          <w:szCs w:val="24"/>
        </w:rPr>
        <w:t>s lab report concentrates on truss bridges which employ the use of triangular structures as a means of weight distribution.</w:t>
      </w:r>
    </w:p>
    <w:p w14:paraId="2008C221" w14:textId="77777777" w:rsidR="007357E1" w:rsidRPr="00144EBC" w:rsidRDefault="00001710" w:rsidP="00BD4763">
      <w:pPr>
        <w:spacing w:after="0" w:line="480" w:lineRule="auto"/>
        <w:rPr>
          <w:rFonts w:ascii="Times New Roman" w:hAnsi="Times New Roman" w:cs="Times New Roman"/>
          <w:b/>
          <w:sz w:val="24"/>
          <w:szCs w:val="24"/>
        </w:rPr>
      </w:pPr>
      <w:r w:rsidRPr="00144EBC">
        <w:rPr>
          <w:rFonts w:ascii="Times New Roman" w:hAnsi="Times New Roman" w:cs="Times New Roman"/>
          <w:b/>
          <w:sz w:val="24"/>
          <w:szCs w:val="24"/>
        </w:rPr>
        <w:t>Tools, apparatus, and dimensions</w:t>
      </w:r>
    </w:p>
    <w:p w14:paraId="6ABB4E6D" w14:textId="77777777" w:rsidR="007357E1" w:rsidRPr="00144EBC" w:rsidRDefault="00001710" w:rsidP="00BD4763">
      <w:pPr>
        <w:spacing w:after="0" w:line="480" w:lineRule="auto"/>
        <w:rPr>
          <w:rFonts w:ascii="Times New Roman" w:hAnsi="Times New Roman" w:cs="Times New Roman"/>
          <w:b/>
          <w:sz w:val="24"/>
          <w:szCs w:val="24"/>
        </w:rPr>
      </w:pPr>
      <w:r w:rsidRPr="00144EBC">
        <w:rPr>
          <w:rFonts w:ascii="Times New Roman" w:hAnsi="Times New Roman" w:cs="Times New Roman"/>
          <w:b/>
          <w:sz w:val="24"/>
          <w:szCs w:val="24"/>
        </w:rPr>
        <w:t>Parts list</w:t>
      </w:r>
    </w:p>
    <w:p w14:paraId="2EBCA223"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16 yellow rods</w:t>
      </w:r>
    </w:p>
    <w:p w14:paraId="15A4D9D5"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6 long red rods</w:t>
      </w:r>
    </w:p>
    <w:p w14:paraId="70456DEF"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59 short blue rods</w:t>
      </w:r>
    </w:p>
    <w:p w14:paraId="32975473"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51 short green rods</w:t>
      </w:r>
    </w:p>
    <w:p w14:paraId="728F8588"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9 short white rods</w:t>
      </w:r>
    </w:p>
    <w:p w14:paraId="0702B6BC" w14:textId="77777777" w:rsidR="007357E1" w:rsidRPr="00144EBC" w:rsidRDefault="00001710" w:rsidP="00BD4763">
      <w:pPr>
        <w:spacing w:after="0" w:line="480" w:lineRule="auto"/>
        <w:rPr>
          <w:rFonts w:ascii="Times New Roman" w:hAnsi="Times New Roman" w:cs="Times New Roman"/>
          <w:b/>
          <w:sz w:val="24"/>
          <w:szCs w:val="24"/>
        </w:rPr>
      </w:pPr>
      <w:r w:rsidRPr="00144EBC">
        <w:rPr>
          <w:rFonts w:ascii="Times New Roman" w:hAnsi="Times New Roman" w:cs="Times New Roman"/>
          <w:b/>
          <w:sz w:val="24"/>
          <w:szCs w:val="24"/>
        </w:rPr>
        <w:t>Connectors</w:t>
      </w:r>
    </w:p>
    <w:p w14:paraId="0E28F562"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17 blue hexagonal connectors</w:t>
      </w:r>
    </w:p>
    <w:p w14:paraId="545A7516"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21 yellow</w:t>
      </w:r>
    </w:p>
    <w:p w14:paraId="2D4AA795"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20 orange</w:t>
      </w:r>
    </w:p>
    <w:p w14:paraId="240BC9C2"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4 blue</w:t>
      </w:r>
    </w:p>
    <w:p w14:paraId="7347EE04"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29 red 90 degrees</w:t>
      </w:r>
    </w:p>
    <w:p w14:paraId="298307CA"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7 grey</w:t>
      </w:r>
    </w:p>
    <w:p w14:paraId="22CE9F6F"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1 black</w:t>
      </w:r>
    </w:p>
    <w:p w14:paraId="6BC73100" w14:textId="77777777" w:rsidR="007357E1" w:rsidRPr="00144EBC" w:rsidRDefault="00001710" w:rsidP="00BD4763">
      <w:pPr>
        <w:spacing w:after="0" w:line="480" w:lineRule="auto"/>
        <w:rPr>
          <w:rFonts w:ascii="Times New Roman" w:hAnsi="Times New Roman" w:cs="Times New Roman"/>
          <w:b/>
          <w:sz w:val="24"/>
          <w:szCs w:val="24"/>
        </w:rPr>
      </w:pPr>
      <w:r w:rsidRPr="00144EBC">
        <w:rPr>
          <w:rFonts w:ascii="Times New Roman" w:hAnsi="Times New Roman" w:cs="Times New Roman"/>
          <w:b/>
          <w:sz w:val="24"/>
          <w:szCs w:val="24"/>
        </w:rPr>
        <w:t>Dimensions</w:t>
      </w:r>
      <w:r w:rsidRPr="00144EBC">
        <w:rPr>
          <w:rFonts w:ascii="Times New Roman" w:hAnsi="Times New Roman" w:cs="Times New Roman"/>
          <w:b/>
          <w:sz w:val="24"/>
          <w:szCs w:val="24"/>
        </w:rPr>
        <w:t xml:space="preserve"> and measurements</w:t>
      </w:r>
    </w:p>
    <w:p w14:paraId="53AFB85F"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16 inches gap between the tables to be bridged</w:t>
      </w:r>
    </w:p>
    <w:p w14:paraId="1740F998"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4 fifty gram weights</w:t>
      </w:r>
    </w:p>
    <w:p w14:paraId="32B3F0F8"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lastRenderedPageBreak/>
        <w:t>Trailer of approximately 90 grams</w:t>
      </w:r>
    </w:p>
    <w:p w14:paraId="3C302F23"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Tractor</w:t>
      </w:r>
      <w:r w:rsidRPr="00144EBC">
        <w:rPr>
          <w:rFonts w:ascii="Times New Roman" w:hAnsi="Times New Roman" w:cs="Times New Roman"/>
          <w:sz w:val="24"/>
          <w:szCs w:val="24"/>
        </w:rPr>
        <w:t xml:space="preserve"> of about 290 grams</w:t>
      </w:r>
    </w:p>
    <w:p w14:paraId="1F8D31C6"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Trailer; 30”*3.5”</w:t>
      </w:r>
    </w:p>
    <w:p w14:paraId="06BB4D87" w14:textId="77777777" w:rsidR="007357E1"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Tractor; 31”*5.5”</w:t>
      </w:r>
    </w:p>
    <w:p w14:paraId="5A99EA4A" w14:textId="77777777" w:rsidR="007357E1" w:rsidRPr="00144EBC" w:rsidRDefault="00001710" w:rsidP="00BD4763">
      <w:pPr>
        <w:spacing w:after="0" w:line="480" w:lineRule="auto"/>
        <w:rPr>
          <w:rFonts w:ascii="Times New Roman" w:hAnsi="Times New Roman" w:cs="Times New Roman"/>
          <w:b/>
          <w:sz w:val="24"/>
          <w:szCs w:val="24"/>
        </w:rPr>
      </w:pPr>
      <w:r w:rsidRPr="00144EBC">
        <w:rPr>
          <w:rFonts w:ascii="Times New Roman" w:hAnsi="Times New Roman" w:cs="Times New Roman"/>
          <w:b/>
          <w:sz w:val="24"/>
          <w:szCs w:val="24"/>
        </w:rPr>
        <w:t xml:space="preserve">Procedure:        </w:t>
      </w:r>
    </w:p>
    <w:p w14:paraId="5DBE0634" w14:textId="77777777" w:rsidR="007357E1" w:rsidRPr="00144EBC" w:rsidRDefault="00001710" w:rsidP="00BD4763">
      <w:pPr>
        <w:pStyle w:val="ListParagraph"/>
        <w:numPr>
          <w:ilvl w:val="0"/>
          <w:numId w:val="1"/>
        </w:numPr>
        <w:spacing w:after="0" w:line="480" w:lineRule="auto"/>
        <w:rPr>
          <w:rFonts w:ascii="Times New Roman" w:hAnsi="Times New Roman" w:cs="Times New Roman"/>
          <w:b/>
          <w:sz w:val="24"/>
          <w:szCs w:val="24"/>
        </w:rPr>
      </w:pPr>
      <w:r w:rsidRPr="00144EBC">
        <w:rPr>
          <w:rFonts w:ascii="Times New Roman" w:hAnsi="Times New Roman" w:cs="Times New Roman"/>
          <w:sz w:val="24"/>
          <w:szCs w:val="24"/>
        </w:rPr>
        <w:t>Utilizing only the apparatus provided, settle on an appropriate bridge design.</w:t>
      </w:r>
    </w:p>
    <w:p w14:paraId="5E00D341" w14:textId="77777777" w:rsidR="007357E1" w:rsidRPr="00144EBC" w:rsidRDefault="00001710" w:rsidP="00BD4763">
      <w:pPr>
        <w:pStyle w:val="ListParagraph"/>
        <w:numPr>
          <w:ilvl w:val="0"/>
          <w:numId w:val="1"/>
        </w:numPr>
        <w:spacing w:after="0" w:line="480" w:lineRule="auto"/>
        <w:rPr>
          <w:rFonts w:ascii="Times New Roman" w:hAnsi="Times New Roman" w:cs="Times New Roman"/>
          <w:b/>
          <w:sz w:val="24"/>
          <w:szCs w:val="24"/>
        </w:rPr>
      </w:pPr>
      <w:r w:rsidRPr="00144EBC">
        <w:rPr>
          <w:rFonts w:ascii="Times New Roman" w:hAnsi="Times New Roman" w:cs="Times New Roman"/>
          <w:sz w:val="24"/>
          <w:szCs w:val="24"/>
        </w:rPr>
        <w:t xml:space="preserve"> Construct the selected bridge design carefully.</w:t>
      </w:r>
    </w:p>
    <w:p w14:paraId="60B540B3" w14:textId="77777777" w:rsidR="007357E1" w:rsidRPr="00144EBC" w:rsidRDefault="00001710" w:rsidP="00BD4763">
      <w:pPr>
        <w:pStyle w:val="ListParagraph"/>
        <w:numPr>
          <w:ilvl w:val="0"/>
          <w:numId w:val="1"/>
        </w:numPr>
        <w:spacing w:after="0" w:line="480" w:lineRule="auto"/>
        <w:rPr>
          <w:rFonts w:ascii="Times New Roman" w:hAnsi="Times New Roman" w:cs="Times New Roman"/>
          <w:b/>
          <w:sz w:val="24"/>
          <w:szCs w:val="24"/>
        </w:rPr>
      </w:pPr>
      <w:r w:rsidRPr="00144EBC">
        <w:rPr>
          <w:rFonts w:ascii="Times New Roman" w:hAnsi="Times New Roman" w:cs="Times New Roman"/>
          <w:sz w:val="24"/>
          <w:szCs w:val="24"/>
        </w:rPr>
        <w:t xml:space="preserve">Upon the completion of construction, position the </w:t>
      </w:r>
      <w:r w:rsidRPr="00144EBC">
        <w:rPr>
          <w:rFonts w:ascii="Times New Roman" w:hAnsi="Times New Roman" w:cs="Times New Roman"/>
          <w:sz w:val="24"/>
          <w:szCs w:val="24"/>
        </w:rPr>
        <w:t>long blue strip along the bridge’s length to act as a road.</w:t>
      </w:r>
    </w:p>
    <w:p w14:paraId="247FF5EF" w14:textId="77777777" w:rsidR="007357E1" w:rsidRPr="00144EBC" w:rsidRDefault="00001710" w:rsidP="00BD4763">
      <w:pPr>
        <w:pStyle w:val="ListParagraph"/>
        <w:numPr>
          <w:ilvl w:val="0"/>
          <w:numId w:val="1"/>
        </w:numPr>
        <w:spacing w:after="0" w:line="480" w:lineRule="auto"/>
        <w:rPr>
          <w:rFonts w:ascii="Times New Roman" w:hAnsi="Times New Roman" w:cs="Times New Roman"/>
          <w:b/>
          <w:sz w:val="24"/>
          <w:szCs w:val="24"/>
        </w:rPr>
      </w:pPr>
      <w:r w:rsidRPr="00144EBC">
        <w:rPr>
          <w:rFonts w:ascii="Times New Roman" w:hAnsi="Times New Roman" w:cs="Times New Roman"/>
          <w:sz w:val="24"/>
          <w:szCs w:val="24"/>
        </w:rPr>
        <w:t>The initial testing of the bridge should be aimed at establishing the symmetry and balance.</w:t>
      </w:r>
    </w:p>
    <w:p w14:paraId="5C0AA2AC" w14:textId="77777777" w:rsidR="007357E1" w:rsidRPr="00144EBC" w:rsidRDefault="00001710" w:rsidP="00BD4763">
      <w:pPr>
        <w:pStyle w:val="ListParagraph"/>
        <w:numPr>
          <w:ilvl w:val="0"/>
          <w:numId w:val="1"/>
        </w:numPr>
        <w:spacing w:after="0" w:line="480" w:lineRule="auto"/>
        <w:rPr>
          <w:rFonts w:ascii="Times New Roman" w:hAnsi="Times New Roman" w:cs="Times New Roman"/>
          <w:b/>
          <w:sz w:val="24"/>
          <w:szCs w:val="24"/>
        </w:rPr>
      </w:pPr>
      <w:r w:rsidRPr="00144EBC">
        <w:rPr>
          <w:rFonts w:ascii="Times New Roman" w:hAnsi="Times New Roman" w:cs="Times New Roman"/>
          <w:sz w:val="24"/>
          <w:szCs w:val="24"/>
        </w:rPr>
        <w:t>The second testing of the bridge is to ascertain its stability by moving the vehicle models over it.</w:t>
      </w:r>
    </w:p>
    <w:p w14:paraId="1F0F79F3" w14:textId="77777777" w:rsidR="007357E1" w:rsidRPr="00144EBC" w:rsidRDefault="00001710" w:rsidP="00BD4763">
      <w:pPr>
        <w:pStyle w:val="ListParagraph"/>
        <w:numPr>
          <w:ilvl w:val="0"/>
          <w:numId w:val="1"/>
        </w:numPr>
        <w:spacing w:after="0" w:line="480" w:lineRule="auto"/>
        <w:rPr>
          <w:rFonts w:ascii="Times New Roman" w:hAnsi="Times New Roman" w:cs="Times New Roman"/>
          <w:b/>
          <w:sz w:val="24"/>
          <w:szCs w:val="24"/>
        </w:rPr>
      </w:pPr>
      <w:r w:rsidRPr="00144EBC">
        <w:rPr>
          <w:rFonts w:ascii="Times New Roman" w:hAnsi="Times New Roman" w:cs="Times New Roman"/>
          <w:sz w:val="24"/>
          <w:szCs w:val="24"/>
        </w:rPr>
        <w:t>Dep</w:t>
      </w:r>
      <w:r w:rsidRPr="00144EBC">
        <w:rPr>
          <w:rFonts w:ascii="Times New Roman" w:hAnsi="Times New Roman" w:cs="Times New Roman"/>
          <w:sz w:val="24"/>
          <w:szCs w:val="24"/>
        </w:rPr>
        <w:t>ending on the test outcome, discuss the bridges performance citing the possible sources of errors in the event of failure.</w:t>
      </w:r>
    </w:p>
    <w:p w14:paraId="2FC63479" w14:textId="77777777" w:rsidR="007357E1" w:rsidRPr="00144EBC" w:rsidRDefault="00001710" w:rsidP="00BD4763">
      <w:pPr>
        <w:pStyle w:val="ListParagraph"/>
        <w:numPr>
          <w:ilvl w:val="0"/>
          <w:numId w:val="1"/>
        </w:num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Discuss the distribution of forces upon loading of your bridge and suggest ways of optimizing the same.</w:t>
      </w:r>
    </w:p>
    <w:p w14:paraId="61D7CD96" w14:textId="77777777" w:rsidR="007357E1" w:rsidRPr="00144EBC" w:rsidRDefault="00001710" w:rsidP="00BD4763">
      <w:pPr>
        <w:pStyle w:val="ListParagraph"/>
        <w:numPr>
          <w:ilvl w:val="0"/>
          <w:numId w:val="1"/>
        </w:numPr>
        <w:spacing w:after="0" w:line="480" w:lineRule="auto"/>
        <w:rPr>
          <w:rFonts w:ascii="Times New Roman" w:hAnsi="Times New Roman" w:cs="Times New Roman"/>
          <w:b/>
          <w:sz w:val="24"/>
          <w:szCs w:val="24"/>
        </w:rPr>
      </w:pPr>
      <w:r w:rsidRPr="00144EBC">
        <w:rPr>
          <w:rFonts w:ascii="Times New Roman" w:hAnsi="Times New Roman" w:cs="Times New Roman"/>
          <w:sz w:val="24"/>
          <w:szCs w:val="24"/>
        </w:rPr>
        <w:t>Come up with possible ways of</w:t>
      </w:r>
      <w:r w:rsidRPr="00144EBC">
        <w:rPr>
          <w:rFonts w:ascii="Times New Roman" w:hAnsi="Times New Roman" w:cs="Times New Roman"/>
          <w:sz w:val="24"/>
          <w:szCs w:val="24"/>
        </w:rPr>
        <w:t xml:space="preserve"> countering any problems that are encountered during the construction of the bridge or upon its completion.</w:t>
      </w:r>
      <w:r w:rsidRPr="00144EBC">
        <w:rPr>
          <w:rFonts w:ascii="Times New Roman" w:hAnsi="Times New Roman" w:cs="Times New Roman"/>
          <w:b/>
          <w:sz w:val="24"/>
          <w:szCs w:val="24"/>
        </w:rPr>
        <w:t xml:space="preserve">  </w:t>
      </w:r>
    </w:p>
    <w:p w14:paraId="2EF6E635" w14:textId="77777777" w:rsidR="009674B0" w:rsidRPr="00144EBC" w:rsidRDefault="00001710" w:rsidP="00BD4763">
      <w:pPr>
        <w:spacing w:after="0" w:line="480" w:lineRule="auto"/>
        <w:rPr>
          <w:rFonts w:ascii="Times New Roman" w:hAnsi="Times New Roman" w:cs="Times New Roman"/>
          <w:b/>
          <w:sz w:val="24"/>
          <w:szCs w:val="24"/>
        </w:rPr>
      </w:pPr>
      <w:r w:rsidRPr="00144EBC">
        <w:rPr>
          <w:rFonts w:ascii="Times New Roman" w:hAnsi="Times New Roman" w:cs="Times New Roman"/>
          <w:b/>
          <w:sz w:val="24"/>
          <w:szCs w:val="24"/>
        </w:rPr>
        <w:t>Results</w:t>
      </w:r>
    </w:p>
    <w:p w14:paraId="50EA5C9D" w14:textId="77777777" w:rsidR="009674B0"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 xml:space="preserve">Upon testing the bridge by allowing the loaded truck over it, the bridge allowed smooth passage of the trailer for some distance before </w:t>
      </w:r>
      <w:r w:rsidRPr="00144EBC">
        <w:rPr>
          <w:rFonts w:ascii="Times New Roman" w:hAnsi="Times New Roman" w:cs="Times New Roman"/>
          <w:sz w:val="24"/>
          <w:szCs w:val="24"/>
        </w:rPr>
        <w:t>its rear wheels got stuck between some of the strut members.</w:t>
      </w:r>
      <w:r w:rsidRPr="00144EBC">
        <w:rPr>
          <w:rFonts w:ascii="Times New Roman" w:hAnsi="Times New Roman" w:cs="Times New Roman"/>
          <w:sz w:val="24"/>
          <w:szCs w:val="24"/>
        </w:rPr>
        <w:t xml:space="preserve"> One of the objectives of the experiment was to determine the forces acting on three of </w:t>
      </w:r>
      <w:r w:rsidRPr="00144EBC">
        <w:rPr>
          <w:rFonts w:ascii="Times New Roman" w:hAnsi="Times New Roman" w:cs="Times New Roman"/>
          <w:sz w:val="24"/>
          <w:szCs w:val="24"/>
        </w:rPr>
        <w:lastRenderedPageBreak/>
        <w:t>the bridge members comparing them to the projected values. The results were tabulated as follows;</w:t>
      </w:r>
    </w:p>
    <w:p w14:paraId="49EFD950" w14:textId="77777777" w:rsidR="006B4529" w:rsidRPr="00144EBC" w:rsidRDefault="00001710" w:rsidP="00BD4763">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4"/>
        <w:gridCol w:w="3118"/>
        <w:gridCol w:w="3118"/>
      </w:tblGrid>
      <w:tr w:rsidR="00D37D5F" w14:paraId="7A88A3C2" w14:textId="77777777" w:rsidTr="00056916">
        <w:tc>
          <w:tcPr>
            <w:tcW w:w="3192" w:type="dxa"/>
          </w:tcPr>
          <w:p w14:paraId="1170A995"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Member nu</w:t>
            </w:r>
            <w:r w:rsidRPr="00144EBC">
              <w:rPr>
                <w:rFonts w:ascii="Times New Roman" w:hAnsi="Times New Roman" w:cs="Times New Roman"/>
                <w:sz w:val="24"/>
                <w:szCs w:val="24"/>
              </w:rPr>
              <w:t>mber</w:t>
            </w:r>
          </w:p>
        </w:tc>
        <w:tc>
          <w:tcPr>
            <w:tcW w:w="3192" w:type="dxa"/>
          </w:tcPr>
          <w:p w14:paraId="2A26729A"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Expected value (lb. * 10^-4)</w:t>
            </w:r>
          </w:p>
        </w:tc>
        <w:tc>
          <w:tcPr>
            <w:tcW w:w="3192" w:type="dxa"/>
          </w:tcPr>
          <w:p w14:paraId="20073DA3"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Expected value (N * 10^-4)</w:t>
            </w:r>
          </w:p>
        </w:tc>
      </w:tr>
      <w:tr w:rsidR="00D37D5F" w14:paraId="715563D2" w14:textId="77777777" w:rsidTr="00056916">
        <w:tc>
          <w:tcPr>
            <w:tcW w:w="3192" w:type="dxa"/>
          </w:tcPr>
          <w:p w14:paraId="66FF3D17"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#1</w:t>
            </w:r>
          </w:p>
        </w:tc>
        <w:tc>
          <w:tcPr>
            <w:tcW w:w="3192" w:type="dxa"/>
          </w:tcPr>
          <w:p w14:paraId="68D77FAF"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-0.37662</w:t>
            </w:r>
          </w:p>
        </w:tc>
        <w:tc>
          <w:tcPr>
            <w:tcW w:w="3192" w:type="dxa"/>
          </w:tcPr>
          <w:p w14:paraId="2E4A3EBB"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-1.6305</w:t>
            </w:r>
          </w:p>
        </w:tc>
      </w:tr>
      <w:tr w:rsidR="00D37D5F" w14:paraId="026C0FB4" w14:textId="77777777" w:rsidTr="00056916">
        <w:tc>
          <w:tcPr>
            <w:tcW w:w="3192" w:type="dxa"/>
          </w:tcPr>
          <w:p w14:paraId="73E371F6"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#4</w:t>
            </w:r>
          </w:p>
        </w:tc>
        <w:tc>
          <w:tcPr>
            <w:tcW w:w="3192" w:type="dxa"/>
          </w:tcPr>
          <w:p w14:paraId="7797E22D"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0.1956</w:t>
            </w:r>
          </w:p>
        </w:tc>
        <w:tc>
          <w:tcPr>
            <w:tcW w:w="3192" w:type="dxa"/>
          </w:tcPr>
          <w:p w14:paraId="18CCC346"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0.6200</w:t>
            </w:r>
          </w:p>
        </w:tc>
      </w:tr>
      <w:tr w:rsidR="00D37D5F" w14:paraId="777EB5C3" w14:textId="77777777" w:rsidTr="00056916">
        <w:trPr>
          <w:trHeight w:val="70"/>
        </w:trPr>
        <w:tc>
          <w:tcPr>
            <w:tcW w:w="3192" w:type="dxa"/>
          </w:tcPr>
          <w:p w14:paraId="06A31382"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#6</w:t>
            </w:r>
          </w:p>
        </w:tc>
        <w:tc>
          <w:tcPr>
            <w:tcW w:w="3192" w:type="dxa"/>
          </w:tcPr>
          <w:p w14:paraId="39300EAA"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0.1956</w:t>
            </w:r>
          </w:p>
        </w:tc>
        <w:tc>
          <w:tcPr>
            <w:tcW w:w="3192" w:type="dxa"/>
          </w:tcPr>
          <w:p w14:paraId="03AF4F37" w14:textId="77777777" w:rsidR="006B4529" w:rsidRPr="00144EBC" w:rsidRDefault="00001710" w:rsidP="00BD4763">
            <w:pPr>
              <w:spacing w:line="480" w:lineRule="auto"/>
              <w:rPr>
                <w:rFonts w:ascii="Times New Roman" w:hAnsi="Times New Roman" w:cs="Times New Roman"/>
                <w:sz w:val="24"/>
                <w:szCs w:val="24"/>
              </w:rPr>
            </w:pPr>
            <w:r w:rsidRPr="00144EBC">
              <w:rPr>
                <w:rFonts w:ascii="Times New Roman" w:hAnsi="Times New Roman" w:cs="Times New Roman"/>
                <w:sz w:val="24"/>
                <w:szCs w:val="24"/>
              </w:rPr>
              <w:t>0.6200</w:t>
            </w:r>
          </w:p>
        </w:tc>
      </w:tr>
    </w:tbl>
    <w:p w14:paraId="530FF04D" w14:textId="77777777" w:rsidR="006B4529" w:rsidRPr="00144EBC" w:rsidRDefault="00001710" w:rsidP="00BD4763">
      <w:pPr>
        <w:spacing w:after="0" w:line="480" w:lineRule="auto"/>
        <w:rPr>
          <w:rFonts w:ascii="Times New Roman" w:hAnsi="Times New Roman" w:cs="Times New Roman"/>
          <w:sz w:val="24"/>
          <w:szCs w:val="24"/>
        </w:rPr>
      </w:pPr>
    </w:p>
    <w:p w14:paraId="25829A8F" w14:textId="77777777" w:rsidR="00AD726E" w:rsidRPr="004840ED"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 xml:space="preserve">The mass of the loaded trailer was 140 grams. This mass translates to a weight of 1.4 N and would apply a tensional force at the lower </w:t>
      </w:r>
      <w:r w:rsidRPr="00144EBC">
        <w:rPr>
          <w:rFonts w:ascii="Times New Roman" w:hAnsi="Times New Roman" w:cs="Times New Roman"/>
          <w:sz w:val="24"/>
          <w:szCs w:val="24"/>
        </w:rPr>
        <w:t>horizontal members and compressional force on the upper and any additional diagonal members. As is clear from the above-tabulated results, member #1 is in compression whereas members #4 and #6 are in tension.</w:t>
      </w:r>
    </w:p>
    <w:p w14:paraId="4D6C6558" w14:textId="77777777" w:rsidR="00C02977" w:rsidRPr="004840ED" w:rsidRDefault="00001710" w:rsidP="004840ED">
      <w:pPr>
        <w:spacing w:after="0" w:line="480" w:lineRule="auto"/>
        <w:jc w:val="center"/>
        <w:rPr>
          <w:rFonts w:ascii="Times New Roman" w:hAnsi="Times New Roman" w:cs="Times New Roman"/>
          <w:b/>
          <w:sz w:val="24"/>
          <w:szCs w:val="24"/>
        </w:rPr>
      </w:pPr>
      <w:r w:rsidRPr="00144EBC">
        <w:rPr>
          <w:rFonts w:ascii="Times New Roman" w:hAnsi="Times New Roman" w:cs="Times New Roman"/>
          <w:b/>
          <w:sz w:val="24"/>
          <w:szCs w:val="24"/>
        </w:rPr>
        <w:t>Analysis</w:t>
      </w:r>
    </w:p>
    <w:p w14:paraId="5278D0E9" w14:textId="77777777" w:rsidR="00C02977"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When analyzing a truss, the main is</w:t>
      </w:r>
      <w:r w:rsidRPr="00144EBC">
        <w:rPr>
          <w:rFonts w:ascii="Times New Roman" w:hAnsi="Times New Roman" w:cs="Times New Roman"/>
          <w:sz w:val="24"/>
          <w:szCs w:val="24"/>
        </w:rPr>
        <w:t xml:space="preserve">sue to be put into consideration is the load path. This aids in the identification of weight distribution as well as the forces acting on different members constituting the truss. The main objective during bridge construction is usually to get the load to </w:t>
      </w:r>
      <w:r w:rsidRPr="00144EBC">
        <w:rPr>
          <w:rFonts w:ascii="Times New Roman" w:hAnsi="Times New Roman" w:cs="Times New Roman"/>
          <w:sz w:val="24"/>
          <w:szCs w:val="24"/>
        </w:rPr>
        <w:t>the bottom of the truss for the subsequent transference of the load to the ground or surface upon which the truss rests. Loading of the truss arises as a result of both live and dead weights upon or of the truss. Live weights refer to any external loads th</w:t>
      </w:r>
      <w:r w:rsidRPr="00144EBC">
        <w:rPr>
          <w:rFonts w:ascii="Times New Roman" w:hAnsi="Times New Roman" w:cs="Times New Roman"/>
          <w:sz w:val="24"/>
          <w:szCs w:val="24"/>
        </w:rPr>
        <w:t>at are applied to the truss whereas dead weight refers to the overall weight of the truss itself.</w:t>
      </w:r>
    </w:p>
    <w:p w14:paraId="6D0DA5B3" w14:textId="77777777" w:rsidR="00954896" w:rsidRPr="00144EBC" w:rsidRDefault="00001710" w:rsidP="00BD4763">
      <w:pPr>
        <w:spacing w:after="0" w:line="480" w:lineRule="auto"/>
        <w:ind w:firstLine="720"/>
        <w:rPr>
          <w:rFonts w:ascii="Times New Roman" w:hAnsi="Times New Roman" w:cs="Times New Roman"/>
          <w:sz w:val="24"/>
          <w:szCs w:val="24"/>
        </w:rPr>
      </w:pPr>
      <w:r w:rsidRPr="00144EBC">
        <w:rPr>
          <w:rFonts w:ascii="Times New Roman" w:hAnsi="Times New Roman" w:cs="Times New Roman"/>
          <w:sz w:val="24"/>
          <w:szCs w:val="24"/>
        </w:rPr>
        <w:t xml:space="preserve">For the purpose of this analysis, our live weight will be the weight of the loaded trailer or tractor passing over our model bridge. </w:t>
      </w:r>
      <w:r w:rsidRPr="00144EBC">
        <w:rPr>
          <w:rFonts w:ascii="Times New Roman" w:hAnsi="Times New Roman" w:cs="Times New Roman"/>
          <w:sz w:val="24"/>
          <w:szCs w:val="24"/>
        </w:rPr>
        <w:t>In this</w:t>
      </w:r>
      <w:r w:rsidRPr="00144EBC">
        <w:rPr>
          <w:rFonts w:ascii="Times New Roman" w:hAnsi="Times New Roman" w:cs="Times New Roman"/>
          <w:sz w:val="24"/>
          <w:szCs w:val="24"/>
        </w:rPr>
        <w:t xml:space="preserve"> report</w:t>
      </w:r>
      <w:r w:rsidRPr="00144EBC">
        <w:rPr>
          <w:rFonts w:ascii="Times New Roman" w:hAnsi="Times New Roman" w:cs="Times New Roman"/>
          <w:sz w:val="24"/>
          <w:szCs w:val="24"/>
        </w:rPr>
        <w:t xml:space="preserve">, the dead weight of our bridge is neglected </w:t>
      </w:r>
      <w:r w:rsidRPr="00144EBC">
        <w:rPr>
          <w:rFonts w:ascii="Times New Roman" w:hAnsi="Times New Roman" w:cs="Times New Roman"/>
          <w:sz w:val="24"/>
          <w:szCs w:val="24"/>
        </w:rPr>
        <w:lastRenderedPageBreak/>
        <w:t xml:space="preserve">during calculations. There are several different ways in which our live weight can be applied to our bridge. One may opt to consider it as a distributed load on the whole bridge or as a point load </w:t>
      </w:r>
    </w:p>
    <w:p w14:paraId="3F9AB6F8" w14:textId="77777777" w:rsidR="00C02977" w:rsidRPr="004C024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Acting</w:t>
      </w:r>
      <w:r w:rsidRPr="00144EBC">
        <w:rPr>
          <w:rFonts w:ascii="Times New Roman" w:hAnsi="Times New Roman" w:cs="Times New Roman"/>
          <w:sz w:val="24"/>
          <w:szCs w:val="24"/>
        </w:rPr>
        <w:t xml:space="preserve"> on the bottom horizontal members of the bridge. It may also be taken as a point load acting on members connecting the two horizontal beams of the bridge.</w:t>
      </w:r>
      <w:r w:rsidRPr="00144EBC">
        <w:rPr>
          <w:rFonts w:ascii="Times New Roman" w:hAnsi="Times New Roman" w:cs="Times New Roman"/>
          <w:sz w:val="24"/>
          <w:szCs w:val="24"/>
        </w:rPr>
        <w:t xml:space="preserve"> </w:t>
      </w:r>
    </w:p>
    <w:p w14:paraId="12EB88A6" w14:textId="77777777" w:rsidR="002A19F4" w:rsidRPr="00144EBC" w:rsidRDefault="00001710" w:rsidP="004C024C">
      <w:pPr>
        <w:spacing w:after="0" w:line="480" w:lineRule="auto"/>
        <w:jc w:val="center"/>
        <w:rPr>
          <w:rFonts w:ascii="Times New Roman" w:hAnsi="Times New Roman" w:cs="Times New Roman"/>
          <w:b/>
          <w:sz w:val="24"/>
          <w:szCs w:val="24"/>
        </w:rPr>
      </w:pPr>
      <w:r w:rsidRPr="00144EBC">
        <w:rPr>
          <w:rFonts w:ascii="Times New Roman" w:hAnsi="Times New Roman" w:cs="Times New Roman"/>
          <w:b/>
          <w:sz w:val="24"/>
          <w:szCs w:val="24"/>
        </w:rPr>
        <w:t>Sources of errors</w:t>
      </w:r>
    </w:p>
    <w:p w14:paraId="70E5F7F5" w14:textId="77777777" w:rsidR="002A19F4" w:rsidRPr="00144EBC" w:rsidRDefault="00001710" w:rsidP="00BD4763">
      <w:pPr>
        <w:spacing w:after="0" w:line="480" w:lineRule="auto"/>
        <w:contextualSpacing/>
        <w:rPr>
          <w:rFonts w:ascii="Times New Roman" w:hAnsi="Times New Roman" w:cs="Times New Roman"/>
          <w:sz w:val="24"/>
          <w:szCs w:val="24"/>
        </w:rPr>
      </w:pPr>
      <w:r w:rsidRPr="00144EBC">
        <w:rPr>
          <w:rFonts w:ascii="Times New Roman" w:hAnsi="Times New Roman" w:cs="Times New Roman"/>
          <w:sz w:val="24"/>
          <w:szCs w:val="24"/>
        </w:rPr>
        <w:t>Upon comparing the projected results to the ones achieved, it was discovered</w:t>
      </w:r>
      <w:r w:rsidRPr="00144EBC">
        <w:rPr>
          <w:rFonts w:ascii="Times New Roman" w:hAnsi="Times New Roman" w:cs="Times New Roman"/>
          <w:sz w:val="24"/>
          <w:szCs w:val="24"/>
        </w:rPr>
        <w:t xml:space="preserve"> that there was the disparity in the figures though the variance </w:t>
      </w:r>
      <w:r w:rsidRPr="00144EBC">
        <w:rPr>
          <w:rFonts w:ascii="Times New Roman" w:hAnsi="Times New Roman" w:cs="Times New Roman"/>
          <w:sz w:val="24"/>
          <w:szCs w:val="24"/>
        </w:rPr>
        <w:t xml:space="preserve">of the figures </w:t>
      </w:r>
      <w:r w:rsidRPr="00144EBC">
        <w:rPr>
          <w:rFonts w:ascii="Times New Roman" w:hAnsi="Times New Roman" w:cs="Times New Roman"/>
          <w:sz w:val="24"/>
          <w:szCs w:val="24"/>
        </w:rPr>
        <w:t>was not by a wide margin. One possible source of error may have been that the joints linking different members together were not tight, allowing for uneven load distribution</w:t>
      </w:r>
      <w:r w:rsidRPr="00144EBC">
        <w:rPr>
          <w:rFonts w:ascii="Times New Roman" w:hAnsi="Times New Roman" w:cs="Times New Roman"/>
          <w:sz w:val="24"/>
          <w:szCs w:val="24"/>
        </w:rPr>
        <w:t xml:space="preserve"> among members of the bridge.</w:t>
      </w:r>
    </w:p>
    <w:p w14:paraId="0D9FD70E" w14:textId="77777777" w:rsidR="002A19F4" w:rsidRPr="00BD4763" w:rsidRDefault="00001710" w:rsidP="00BD4763">
      <w:pPr>
        <w:spacing w:after="0" w:line="480" w:lineRule="auto"/>
        <w:contextualSpacing/>
        <w:rPr>
          <w:rFonts w:ascii="Times New Roman" w:hAnsi="Times New Roman" w:cs="Times New Roman"/>
          <w:sz w:val="24"/>
          <w:szCs w:val="24"/>
        </w:rPr>
      </w:pPr>
      <w:r w:rsidRPr="00144EBC">
        <w:rPr>
          <w:rFonts w:ascii="Times New Roman" w:hAnsi="Times New Roman" w:cs="Times New Roman"/>
          <w:sz w:val="24"/>
          <w:szCs w:val="24"/>
        </w:rPr>
        <w:t>Also, due to loose joints, motion at the connector upon loading may have produced a moment at this point. This way, rather than have only compressive axial force as per the projection, this moment at the joint, however s</w:t>
      </w:r>
      <w:r w:rsidRPr="00144EBC">
        <w:rPr>
          <w:rFonts w:ascii="Times New Roman" w:hAnsi="Times New Roman" w:cs="Times New Roman"/>
          <w:sz w:val="24"/>
          <w:szCs w:val="24"/>
        </w:rPr>
        <w:t>mall may have caused a redistribution of forces all throughout the bridge, leading to a variation between the projected and the actual values achieved. Accurate projections may have been realized if the use of more permanent and therefore more rigid connec</w:t>
      </w:r>
      <w:r w:rsidRPr="00144EBC">
        <w:rPr>
          <w:rFonts w:ascii="Times New Roman" w:hAnsi="Times New Roman" w:cs="Times New Roman"/>
          <w:sz w:val="24"/>
          <w:szCs w:val="24"/>
        </w:rPr>
        <w:t>tors had been employed.</w:t>
      </w:r>
    </w:p>
    <w:p w14:paraId="4809E936" w14:textId="77777777" w:rsidR="009674B0" w:rsidRPr="00144EBC" w:rsidRDefault="00001710" w:rsidP="00BD4763">
      <w:pPr>
        <w:spacing w:after="0" w:line="480" w:lineRule="auto"/>
        <w:jc w:val="center"/>
        <w:rPr>
          <w:rFonts w:ascii="Times New Roman" w:hAnsi="Times New Roman" w:cs="Times New Roman"/>
          <w:b/>
          <w:sz w:val="24"/>
          <w:szCs w:val="24"/>
        </w:rPr>
      </w:pPr>
      <w:r w:rsidRPr="00144EBC">
        <w:rPr>
          <w:rFonts w:ascii="Times New Roman" w:hAnsi="Times New Roman" w:cs="Times New Roman"/>
          <w:b/>
          <w:sz w:val="24"/>
          <w:szCs w:val="24"/>
        </w:rPr>
        <w:t>Recommendations</w:t>
      </w:r>
    </w:p>
    <w:p w14:paraId="3F448E24" w14:textId="77777777" w:rsidR="009674B0"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It is of vital importance to understand the how each member works</w:t>
      </w:r>
      <w:r w:rsidRPr="00144EBC">
        <w:rPr>
          <w:rFonts w:ascii="Times New Roman" w:hAnsi="Times New Roman" w:cs="Times New Roman"/>
          <w:sz w:val="24"/>
          <w:szCs w:val="24"/>
        </w:rPr>
        <w:t xml:space="preserve">. A close analysis of the bridge members revealed that they were subjected to maximum loading when the trailer was at its mid-point. This is </w:t>
      </w:r>
      <w:r w:rsidRPr="00144EBC">
        <w:rPr>
          <w:rFonts w:ascii="Times New Roman" w:hAnsi="Times New Roman" w:cs="Times New Roman"/>
          <w:sz w:val="24"/>
          <w:szCs w:val="24"/>
        </w:rPr>
        <w:t xml:space="preserve">at around </w:t>
      </w:r>
      <w:r w:rsidRPr="00144EBC">
        <w:rPr>
          <w:rFonts w:ascii="Times New Roman" w:hAnsi="Times New Roman" w:cs="Times New Roman"/>
          <w:sz w:val="24"/>
          <w:szCs w:val="24"/>
        </w:rPr>
        <w:t>the point where the failure of our bridge occurred. The most likely cause of the failure of the bridge was due to shifting of some of its members when the loading was at its peak (when the vehicle was at its mid-point.) To remedy this, it is recommended to</w:t>
      </w:r>
      <w:r w:rsidRPr="00144EBC">
        <w:rPr>
          <w:rFonts w:ascii="Times New Roman" w:hAnsi="Times New Roman" w:cs="Times New Roman"/>
          <w:sz w:val="24"/>
          <w:szCs w:val="24"/>
        </w:rPr>
        <w:t xml:space="preserve"> add another member diagonally so as to bind solid the whole structure</w:t>
      </w:r>
      <w:r w:rsidRPr="00144EBC">
        <w:rPr>
          <w:rFonts w:ascii="Times New Roman" w:hAnsi="Times New Roman" w:cs="Times New Roman"/>
          <w:sz w:val="24"/>
          <w:szCs w:val="24"/>
        </w:rPr>
        <w:t xml:space="preserve"> to avoid motion when loaded. </w:t>
      </w:r>
    </w:p>
    <w:p w14:paraId="440DC688" w14:textId="77777777" w:rsidR="00497371" w:rsidRPr="00144EBC" w:rsidRDefault="00001710" w:rsidP="00BD4763">
      <w:pPr>
        <w:spacing w:after="0" w:line="480" w:lineRule="auto"/>
        <w:jc w:val="center"/>
        <w:rPr>
          <w:rFonts w:ascii="Times New Roman" w:hAnsi="Times New Roman" w:cs="Times New Roman"/>
          <w:b/>
          <w:sz w:val="24"/>
          <w:szCs w:val="24"/>
        </w:rPr>
      </w:pPr>
      <w:r w:rsidRPr="00144EBC">
        <w:rPr>
          <w:rFonts w:ascii="Times New Roman" w:hAnsi="Times New Roman" w:cs="Times New Roman"/>
          <w:b/>
          <w:sz w:val="24"/>
          <w:szCs w:val="24"/>
        </w:rPr>
        <w:lastRenderedPageBreak/>
        <w:t>Conclusion</w:t>
      </w:r>
    </w:p>
    <w:p w14:paraId="5F8625DF" w14:textId="77777777" w:rsidR="004454E9"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 xml:space="preserve">The </w:t>
      </w:r>
      <w:r w:rsidRPr="00144EBC">
        <w:rPr>
          <w:rFonts w:ascii="Times New Roman" w:hAnsi="Times New Roman" w:cs="Times New Roman"/>
          <w:sz w:val="24"/>
          <w:szCs w:val="24"/>
        </w:rPr>
        <w:t>construction and testing</w:t>
      </w:r>
      <w:r w:rsidRPr="00144EBC">
        <w:rPr>
          <w:rFonts w:ascii="Times New Roman" w:hAnsi="Times New Roman" w:cs="Times New Roman"/>
          <w:sz w:val="24"/>
          <w:szCs w:val="24"/>
        </w:rPr>
        <w:t xml:space="preserve"> of the bridge has provided a lot of insights on appropriate approaches that can be adopted in bridge construction. </w:t>
      </w:r>
      <w:r w:rsidRPr="00144EBC">
        <w:rPr>
          <w:rFonts w:ascii="Times New Roman" w:hAnsi="Times New Roman" w:cs="Times New Roman"/>
          <w:sz w:val="24"/>
          <w:szCs w:val="24"/>
        </w:rPr>
        <w:t>The failure of the trailer to move over from one table to the other over the bridge was as a result of poor spacing of the members constituting the bridge. As a result of wide spacing</w:t>
      </w:r>
      <w:r w:rsidRPr="00144EBC">
        <w:rPr>
          <w:rFonts w:ascii="Times New Roman" w:hAnsi="Times New Roman" w:cs="Times New Roman"/>
          <w:sz w:val="24"/>
          <w:szCs w:val="24"/>
        </w:rPr>
        <w:t xml:space="preserve"> or motion of some of the members</w:t>
      </w:r>
      <w:r w:rsidRPr="00144EBC">
        <w:rPr>
          <w:rFonts w:ascii="Times New Roman" w:hAnsi="Times New Roman" w:cs="Times New Roman"/>
          <w:sz w:val="24"/>
          <w:szCs w:val="24"/>
        </w:rPr>
        <w:t>, the rear wheels of the trailer got stu</w:t>
      </w:r>
      <w:r w:rsidRPr="00144EBC">
        <w:rPr>
          <w:rFonts w:ascii="Times New Roman" w:hAnsi="Times New Roman" w:cs="Times New Roman"/>
          <w:sz w:val="24"/>
          <w:szCs w:val="24"/>
        </w:rPr>
        <w:t>ck inhibiting the trailer’s movement across.</w:t>
      </w:r>
    </w:p>
    <w:p w14:paraId="3867CD61" w14:textId="77777777" w:rsidR="009674B0" w:rsidRPr="00144EBC" w:rsidRDefault="00001710" w:rsidP="00BD4763">
      <w:pPr>
        <w:spacing w:after="0" w:line="480" w:lineRule="auto"/>
        <w:rPr>
          <w:rFonts w:ascii="Times New Roman" w:hAnsi="Times New Roman" w:cs="Times New Roman"/>
          <w:sz w:val="24"/>
          <w:szCs w:val="24"/>
        </w:rPr>
      </w:pPr>
      <w:r w:rsidRPr="00144EBC">
        <w:rPr>
          <w:rFonts w:ascii="Times New Roman" w:hAnsi="Times New Roman" w:cs="Times New Roman"/>
          <w:sz w:val="24"/>
          <w:szCs w:val="24"/>
        </w:rPr>
        <w:t>From this project, it is clear that proper workmanship is vital in the setting up of a bridge. Perfect fitting of joints between a certain number of members must be ensured to ascertain the strength and stabilit</w:t>
      </w:r>
      <w:r w:rsidRPr="00144EBC">
        <w:rPr>
          <w:rFonts w:ascii="Times New Roman" w:hAnsi="Times New Roman" w:cs="Times New Roman"/>
          <w:sz w:val="24"/>
          <w:szCs w:val="24"/>
        </w:rPr>
        <w:t>y of the bridge. This is so because, without the proper fitting in the joints, load distribution becomes uneven therefore compromising the performance of the bridge as some members may be strained too much while others bear no load. In a nutshell, this has</w:t>
      </w:r>
      <w:r w:rsidRPr="00144EBC">
        <w:rPr>
          <w:rFonts w:ascii="Times New Roman" w:hAnsi="Times New Roman" w:cs="Times New Roman"/>
          <w:sz w:val="24"/>
          <w:szCs w:val="24"/>
        </w:rPr>
        <w:t xml:space="preserve"> been a very informative session as it offers a clear demonstration to understand the efficiency as well as the performance of structures. </w:t>
      </w:r>
    </w:p>
    <w:p w14:paraId="5C66672B" w14:textId="77777777" w:rsidR="002A19F4" w:rsidRPr="00144EBC" w:rsidRDefault="00001710" w:rsidP="00BD4763">
      <w:pPr>
        <w:spacing w:after="0" w:line="480" w:lineRule="auto"/>
        <w:jc w:val="center"/>
        <w:rPr>
          <w:rFonts w:ascii="Times New Roman" w:hAnsi="Times New Roman" w:cs="Times New Roman"/>
          <w:sz w:val="24"/>
          <w:szCs w:val="24"/>
        </w:rPr>
      </w:pPr>
    </w:p>
    <w:p w14:paraId="5F90BD7E" w14:textId="77777777" w:rsidR="00144EBC" w:rsidRDefault="00001710" w:rsidP="00BD4763">
      <w:pPr>
        <w:spacing w:after="0" w:line="480" w:lineRule="auto"/>
        <w:jc w:val="center"/>
        <w:rPr>
          <w:rFonts w:ascii="Times New Roman" w:hAnsi="Times New Roman" w:cs="Times New Roman"/>
          <w:b/>
          <w:sz w:val="24"/>
          <w:szCs w:val="24"/>
        </w:rPr>
      </w:pPr>
    </w:p>
    <w:p w14:paraId="4EC2765F" w14:textId="77777777" w:rsidR="00144EBC" w:rsidRDefault="00001710" w:rsidP="00BD4763">
      <w:pPr>
        <w:spacing w:after="0" w:line="480" w:lineRule="auto"/>
        <w:jc w:val="center"/>
        <w:rPr>
          <w:rFonts w:ascii="Times New Roman" w:hAnsi="Times New Roman" w:cs="Times New Roman"/>
          <w:b/>
          <w:sz w:val="24"/>
          <w:szCs w:val="24"/>
        </w:rPr>
      </w:pPr>
    </w:p>
    <w:p w14:paraId="1543EE0F" w14:textId="77777777" w:rsidR="0010783A" w:rsidRDefault="00001710" w:rsidP="00BD4763">
      <w:pPr>
        <w:spacing w:after="0" w:line="480" w:lineRule="auto"/>
        <w:jc w:val="center"/>
        <w:rPr>
          <w:rFonts w:ascii="Times New Roman" w:hAnsi="Times New Roman" w:cs="Times New Roman"/>
          <w:b/>
          <w:sz w:val="24"/>
          <w:szCs w:val="24"/>
        </w:rPr>
      </w:pPr>
    </w:p>
    <w:p w14:paraId="6A107D3A" w14:textId="77777777" w:rsidR="0010783A" w:rsidRDefault="00001710" w:rsidP="00BD4763">
      <w:pPr>
        <w:spacing w:after="0" w:line="480" w:lineRule="auto"/>
        <w:jc w:val="center"/>
        <w:rPr>
          <w:rFonts w:ascii="Times New Roman" w:hAnsi="Times New Roman" w:cs="Times New Roman"/>
          <w:b/>
          <w:sz w:val="24"/>
          <w:szCs w:val="24"/>
        </w:rPr>
      </w:pPr>
    </w:p>
    <w:p w14:paraId="15A11ABA" w14:textId="77777777" w:rsidR="0010783A" w:rsidRDefault="00001710" w:rsidP="00BD4763">
      <w:pPr>
        <w:spacing w:after="0" w:line="480" w:lineRule="auto"/>
        <w:jc w:val="center"/>
        <w:rPr>
          <w:rFonts w:ascii="Times New Roman" w:hAnsi="Times New Roman" w:cs="Times New Roman"/>
          <w:b/>
          <w:sz w:val="24"/>
          <w:szCs w:val="24"/>
        </w:rPr>
      </w:pPr>
    </w:p>
    <w:p w14:paraId="608B0053" w14:textId="77777777" w:rsidR="0010783A" w:rsidRDefault="00001710" w:rsidP="00BD4763">
      <w:pPr>
        <w:spacing w:after="0" w:line="480" w:lineRule="auto"/>
        <w:jc w:val="center"/>
        <w:rPr>
          <w:rFonts w:ascii="Times New Roman" w:hAnsi="Times New Roman" w:cs="Times New Roman"/>
          <w:b/>
          <w:sz w:val="24"/>
          <w:szCs w:val="24"/>
        </w:rPr>
      </w:pPr>
    </w:p>
    <w:p w14:paraId="4F98572E" w14:textId="77777777" w:rsidR="0010783A" w:rsidRDefault="00001710" w:rsidP="00BD4763">
      <w:pPr>
        <w:spacing w:after="0" w:line="480" w:lineRule="auto"/>
        <w:jc w:val="center"/>
        <w:rPr>
          <w:rFonts w:ascii="Times New Roman" w:hAnsi="Times New Roman" w:cs="Times New Roman"/>
          <w:b/>
          <w:sz w:val="24"/>
          <w:szCs w:val="24"/>
        </w:rPr>
      </w:pPr>
    </w:p>
    <w:p w14:paraId="22555030" w14:textId="77777777" w:rsidR="0010783A" w:rsidRDefault="00001710" w:rsidP="00BD4763">
      <w:pPr>
        <w:spacing w:after="0" w:line="480" w:lineRule="auto"/>
        <w:jc w:val="center"/>
        <w:rPr>
          <w:rFonts w:ascii="Times New Roman" w:hAnsi="Times New Roman" w:cs="Times New Roman"/>
          <w:b/>
          <w:sz w:val="24"/>
          <w:szCs w:val="24"/>
        </w:rPr>
      </w:pPr>
    </w:p>
    <w:p w14:paraId="3DF1F810" w14:textId="77777777" w:rsidR="0010783A" w:rsidRDefault="00001710" w:rsidP="00BD4763">
      <w:pPr>
        <w:spacing w:after="0" w:line="480" w:lineRule="auto"/>
        <w:jc w:val="center"/>
        <w:rPr>
          <w:rFonts w:ascii="Times New Roman" w:hAnsi="Times New Roman" w:cs="Times New Roman"/>
          <w:b/>
          <w:sz w:val="24"/>
          <w:szCs w:val="24"/>
        </w:rPr>
      </w:pPr>
    </w:p>
    <w:p w14:paraId="06C64140" w14:textId="77777777" w:rsidR="002A19F4" w:rsidRPr="00144EBC" w:rsidRDefault="00001710" w:rsidP="00BD4763">
      <w:pPr>
        <w:spacing w:after="0" w:line="480" w:lineRule="auto"/>
        <w:jc w:val="center"/>
        <w:rPr>
          <w:rFonts w:ascii="Times New Roman" w:hAnsi="Times New Roman" w:cs="Times New Roman"/>
          <w:b/>
          <w:sz w:val="24"/>
          <w:szCs w:val="24"/>
        </w:rPr>
      </w:pPr>
      <w:r w:rsidRPr="00144EBC">
        <w:rPr>
          <w:rFonts w:ascii="Times New Roman" w:hAnsi="Times New Roman" w:cs="Times New Roman"/>
          <w:b/>
          <w:sz w:val="24"/>
          <w:szCs w:val="24"/>
        </w:rPr>
        <w:lastRenderedPageBreak/>
        <w:t>Works Cited</w:t>
      </w:r>
    </w:p>
    <w:p w14:paraId="7EC1FA01" w14:textId="77777777" w:rsidR="002A19F4" w:rsidRPr="00144EBC" w:rsidRDefault="00001710" w:rsidP="00BD4763">
      <w:pPr>
        <w:spacing w:after="0" w:line="480" w:lineRule="auto"/>
        <w:ind w:left="720" w:hanging="720"/>
        <w:rPr>
          <w:rFonts w:ascii="Times New Roman" w:hAnsi="Times New Roman" w:cs="Times New Roman"/>
          <w:sz w:val="24"/>
          <w:szCs w:val="24"/>
          <w:shd w:val="clear" w:color="auto" w:fill="FFFFFF"/>
        </w:rPr>
      </w:pPr>
      <w:r w:rsidRPr="00144EBC">
        <w:rPr>
          <w:rFonts w:ascii="Times New Roman" w:hAnsi="Times New Roman" w:cs="Times New Roman"/>
          <w:sz w:val="24"/>
          <w:szCs w:val="24"/>
          <w:shd w:val="clear" w:color="auto" w:fill="FFFFFF"/>
        </w:rPr>
        <w:t>"Lecture 21 - Physic of Material."</w:t>
      </w:r>
      <w:r w:rsidRPr="00144EBC">
        <w:rPr>
          <w:rStyle w:val="apple-converted-space"/>
          <w:rFonts w:ascii="Times New Roman" w:hAnsi="Times New Roman" w:cs="Times New Roman"/>
          <w:sz w:val="24"/>
          <w:szCs w:val="24"/>
          <w:shd w:val="clear" w:color="auto" w:fill="FFFFFF"/>
        </w:rPr>
        <w:t> </w:t>
      </w:r>
      <w:r w:rsidRPr="00144EBC">
        <w:rPr>
          <w:rFonts w:ascii="Times New Roman" w:hAnsi="Times New Roman" w:cs="Times New Roman"/>
          <w:i/>
          <w:iCs/>
          <w:sz w:val="24"/>
          <w:szCs w:val="24"/>
          <w:shd w:val="clear" w:color="auto" w:fill="FFFFFF"/>
        </w:rPr>
        <w:t>Lecture 21</w:t>
      </w:r>
      <w:r w:rsidRPr="00144EBC">
        <w:rPr>
          <w:rFonts w:ascii="Times New Roman" w:hAnsi="Times New Roman" w:cs="Times New Roman"/>
          <w:sz w:val="24"/>
          <w:szCs w:val="24"/>
          <w:shd w:val="clear" w:color="auto" w:fill="FFFFFF"/>
        </w:rPr>
        <w:t xml:space="preserve">. N.p., n.d. Web. 25 Sept. </w:t>
      </w:r>
      <w:r w:rsidRPr="00144EBC">
        <w:rPr>
          <w:rFonts w:ascii="Times New Roman" w:hAnsi="Times New Roman" w:cs="Times New Roman"/>
          <w:sz w:val="24"/>
          <w:szCs w:val="24"/>
          <w:shd w:val="clear" w:color="auto" w:fill="FFFFFF"/>
        </w:rPr>
        <w:t>2012. &lt;http://www.ic.sunysb.edu/Class/phy141md/doku.php?id=phy141:lectures:21&gt;.</w:t>
      </w:r>
    </w:p>
    <w:p w14:paraId="72A0FCAF" w14:textId="77777777" w:rsidR="002A19F4" w:rsidRPr="00144EBC" w:rsidRDefault="00001710" w:rsidP="00BD4763">
      <w:pPr>
        <w:spacing w:after="0" w:line="480" w:lineRule="auto"/>
        <w:ind w:left="720" w:hanging="720"/>
        <w:rPr>
          <w:rFonts w:ascii="Times New Roman" w:hAnsi="Times New Roman" w:cs="Times New Roman"/>
          <w:sz w:val="24"/>
          <w:szCs w:val="24"/>
          <w:shd w:val="clear" w:color="auto" w:fill="FFFFFF"/>
        </w:rPr>
      </w:pPr>
    </w:p>
    <w:p w14:paraId="250ABD63" w14:textId="77777777" w:rsidR="002A19F4" w:rsidRDefault="00001710" w:rsidP="009F38DE">
      <w:pPr>
        <w:spacing w:after="0" w:line="480" w:lineRule="auto"/>
        <w:ind w:left="720" w:hanging="720"/>
        <w:rPr>
          <w:rFonts w:ascii="Times New Roman" w:hAnsi="Times New Roman" w:cs="Times New Roman"/>
          <w:sz w:val="24"/>
          <w:szCs w:val="24"/>
          <w:shd w:val="clear" w:color="auto" w:fill="FFFFFF"/>
        </w:rPr>
      </w:pPr>
      <w:r w:rsidRPr="00144EBC">
        <w:rPr>
          <w:rFonts w:ascii="Times New Roman" w:hAnsi="Times New Roman" w:cs="Times New Roman"/>
          <w:sz w:val="24"/>
          <w:szCs w:val="24"/>
          <w:shd w:val="clear" w:color="auto" w:fill="FFFFFF"/>
        </w:rPr>
        <w:t>"Model Bridge Design."</w:t>
      </w:r>
      <w:r w:rsidRPr="00144EBC">
        <w:rPr>
          <w:rStyle w:val="apple-converted-space"/>
          <w:rFonts w:ascii="Times New Roman" w:hAnsi="Times New Roman" w:cs="Times New Roman"/>
          <w:sz w:val="24"/>
          <w:szCs w:val="24"/>
          <w:shd w:val="clear" w:color="auto" w:fill="FFFFFF"/>
        </w:rPr>
        <w:t> </w:t>
      </w:r>
      <w:r w:rsidRPr="00144EBC">
        <w:rPr>
          <w:rFonts w:ascii="Times New Roman" w:hAnsi="Times New Roman" w:cs="Times New Roman"/>
          <w:i/>
          <w:iCs/>
          <w:sz w:val="24"/>
          <w:szCs w:val="24"/>
          <w:shd w:val="clear" w:color="auto" w:fill="FFFFFF"/>
        </w:rPr>
        <w:t>Garrett's Bridges</w:t>
      </w:r>
      <w:r w:rsidRPr="00144EBC">
        <w:rPr>
          <w:rFonts w:ascii="Times New Roman" w:hAnsi="Times New Roman" w:cs="Times New Roman"/>
          <w:sz w:val="24"/>
          <w:szCs w:val="24"/>
          <w:shd w:val="clear" w:color="auto" w:fill="FFFFFF"/>
        </w:rPr>
        <w:t>. N.p., n.d. Web. 26 Sept. 2012. &lt;http://www.garrettsbridges.com/design/warren-truss/&gt;.</w:t>
      </w:r>
    </w:p>
    <w:p w14:paraId="28104387" w14:textId="77777777" w:rsidR="00D85CA4" w:rsidRPr="00144EBC" w:rsidRDefault="00001710" w:rsidP="009F38DE">
      <w:pPr>
        <w:spacing w:after="0" w:line="480" w:lineRule="auto"/>
        <w:ind w:left="720" w:hanging="720"/>
        <w:rPr>
          <w:rFonts w:ascii="Times New Roman" w:hAnsi="Times New Roman" w:cs="Times New Roman"/>
          <w:sz w:val="24"/>
          <w:szCs w:val="24"/>
          <w:shd w:val="clear" w:color="auto" w:fill="FFFFFF"/>
        </w:rPr>
      </w:pPr>
    </w:p>
    <w:p w14:paraId="12FB4D3D" w14:textId="77777777" w:rsidR="002A19F4" w:rsidRDefault="00001710" w:rsidP="009F38DE">
      <w:pPr>
        <w:spacing w:after="0" w:line="480" w:lineRule="auto"/>
        <w:ind w:left="720" w:hanging="720"/>
        <w:rPr>
          <w:rFonts w:ascii="Times New Roman" w:hAnsi="Times New Roman" w:cs="Times New Roman"/>
          <w:sz w:val="24"/>
          <w:szCs w:val="24"/>
          <w:shd w:val="clear" w:color="auto" w:fill="FFFFFF"/>
        </w:rPr>
      </w:pPr>
      <w:r w:rsidRPr="00144EBC">
        <w:rPr>
          <w:rFonts w:ascii="Times New Roman" w:hAnsi="Times New Roman" w:cs="Times New Roman"/>
          <w:sz w:val="24"/>
          <w:szCs w:val="24"/>
          <w:shd w:val="clear" w:color="auto" w:fill="FFFFFF"/>
        </w:rPr>
        <w:t>"Warren Truss."</w:t>
      </w:r>
      <w:r w:rsidRPr="00144EBC">
        <w:rPr>
          <w:rStyle w:val="apple-converted-space"/>
          <w:rFonts w:ascii="Times New Roman" w:hAnsi="Times New Roman" w:cs="Times New Roman"/>
          <w:sz w:val="24"/>
          <w:szCs w:val="24"/>
          <w:shd w:val="clear" w:color="auto" w:fill="FFFFFF"/>
        </w:rPr>
        <w:t> </w:t>
      </w:r>
      <w:r w:rsidRPr="00144EBC">
        <w:rPr>
          <w:rFonts w:ascii="Times New Roman" w:hAnsi="Times New Roman" w:cs="Times New Roman"/>
          <w:i/>
          <w:iCs/>
          <w:sz w:val="24"/>
          <w:szCs w:val="24"/>
          <w:shd w:val="clear" w:color="auto" w:fill="FFFFFF"/>
        </w:rPr>
        <w:t xml:space="preserve">Bridgehunter.com: Historic </w:t>
      </w:r>
      <w:r w:rsidRPr="00144EBC">
        <w:rPr>
          <w:rFonts w:ascii="Times New Roman" w:hAnsi="Times New Roman" w:cs="Times New Roman"/>
          <w:i/>
          <w:iCs/>
          <w:sz w:val="24"/>
          <w:szCs w:val="24"/>
          <w:shd w:val="clear" w:color="auto" w:fill="FFFFFF"/>
        </w:rPr>
        <w:t>Bridges of the United States</w:t>
      </w:r>
      <w:r w:rsidRPr="00144EBC">
        <w:rPr>
          <w:rFonts w:ascii="Times New Roman" w:hAnsi="Times New Roman" w:cs="Times New Roman"/>
          <w:sz w:val="24"/>
          <w:szCs w:val="24"/>
          <w:shd w:val="clear" w:color="auto" w:fill="FFFFFF"/>
        </w:rPr>
        <w:t>. N.p., n.d. Web. 26 Sept. 2012. &lt;http://bridgehunter.com/category/tag/warren-truss/page2/&gt;.</w:t>
      </w:r>
    </w:p>
    <w:p w14:paraId="4DCEE3AB" w14:textId="77777777" w:rsidR="00D85CA4" w:rsidRPr="00144EBC" w:rsidRDefault="00001710" w:rsidP="009F38DE">
      <w:pPr>
        <w:spacing w:after="0" w:line="480" w:lineRule="auto"/>
        <w:ind w:left="720" w:hanging="720"/>
        <w:rPr>
          <w:rFonts w:ascii="Times New Roman" w:hAnsi="Times New Roman" w:cs="Times New Roman"/>
          <w:sz w:val="24"/>
          <w:szCs w:val="24"/>
          <w:shd w:val="clear" w:color="auto" w:fill="FFFFFF"/>
        </w:rPr>
      </w:pPr>
    </w:p>
    <w:p w14:paraId="1500EE0A" w14:textId="77777777" w:rsidR="002A19F4" w:rsidRPr="00144EBC" w:rsidRDefault="00001710" w:rsidP="00BD4763">
      <w:pPr>
        <w:spacing w:after="0" w:line="480" w:lineRule="auto"/>
        <w:ind w:left="720" w:hanging="720"/>
        <w:rPr>
          <w:rFonts w:ascii="Times New Roman" w:hAnsi="Times New Roman" w:cs="Times New Roman"/>
          <w:b/>
          <w:sz w:val="24"/>
          <w:szCs w:val="24"/>
        </w:rPr>
      </w:pPr>
      <w:r w:rsidRPr="00144EBC">
        <w:rPr>
          <w:rFonts w:ascii="Times New Roman" w:hAnsi="Times New Roman" w:cs="Times New Roman"/>
          <w:sz w:val="24"/>
          <w:szCs w:val="24"/>
          <w:shd w:val="clear" w:color="auto" w:fill="FFFFFF"/>
        </w:rPr>
        <w:t>"David Guise | The Evolution of the Warren, or Triangular, Truss | The Journal of The Society For Industrial Archeology, 32.2 | The Hi</w:t>
      </w:r>
      <w:r w:rsidRPr="00144EBC">
        <w:rPr>
          <w:rFonts w:ascii="Times New Roman" w:hAnsi="Times New Roman" w:cs="Times New Roman"/>
          <w:sz w:val="24"/>
          <w:szCs w:val="24"/>
          <w:shd w:val="clear" w:color="auto" w:fill="FFFFFF"/>
        </w:rPr>
        <w:t>story Cooperative."</w:t>
      </w:r>
      <w:r w:rsidRPr="00144EBC">
        <w:rPr>
          <w:rStyle w:val="apple-converted-space"/>
          <w:rFonts w:ascii="Times New Roman" w:hAnsi="Times New Roman" w:cs="Times New Roman"/>
          <w:sz w:val="24"/>
          <w:szCs w:val="24"/>
          <w:shd w:val="clear" w:color="auto" w:fill="FFFFFF"/>
        </w:rPr>
        <w:t> </w:t>
      </w:r>
      <w:r w:rsidRPr="00144EBC">
        <w:rPr>
          <w:rFonts w:ascii="Times New Roman" w:hAnsi="Times New Roman" w:cs="Times New Roman"/>
          <w:i/>
          <w:iCs/>
          <w:sz w:val="24"/>
          <w:szCs w:val="24"/>
          <w:shd w:val="clear" w:color="auto" w:fill="FFFFFF"/>
        </w:rPr>
        <w:t>David Guise | The Evolution of the Warren, or Triangular, Truss | The Journal of The Society For Industrial Archeology, 32.2 | The History Cooperative</w:t>
      </w:r>
      <w:r w:rsidRPr="00144EBC">
        <w:rPr>
          <w:rFonts w:ascii="Times New Roman" w:hAnsi="Times New Roman" w:cs="Times New Roman"/>
          <w:sz w:val="24"/>
          <w:szCs w:val="24"/>
          <w:shd w:val="clear" w:color="auto" w:fill="FFFFFF"/>
        </w:rPr>
        <w:t>. N.p., n.d. Web. 27 Sept. 2012. &lt;http://www.historycooperative.org/journals/sia/32.2/</w:t>
      </w:r>
      <w:r w:rsidRPr="00144EBC">
        <w:rPr>
          <w:rFonts w:ascii="Times New Roman" w:hAnsi="Times New Roman" w:cs="Times New Roman"/>
          <w:sz w:val="24"/>
          <w:szCs w:val="24"/>
          <w:shd w:val="clear" w:color="auto" w:fill="FFFFFF"/>
        </w:rPr>
        <w:t>guise.html&gt;.</w:t>
      </w:r>
    </w:p>
    <w:p w14:paraId="5FB8C415" w14:textId="77777777" w:rsidR="002A19F4" w:rsidRPr="00144EBC" w:rsidRDefault="00001710" w:rsidP="00BD4763">
      <w:pPr>
        <w:spacing w:line="480" w:lineRule="auto"/>
        <w:rPr>
          <w:rFonts w:ascii="Times New Roman" w:hAnsi="Times New Roman" w:cs="Times New Roman"/>
          <w:b/>
          <w:sz w:val="24"/>
          <w:szCs w:val="24"/>
        </w:rPr>
      </w:pPr>
    </w:p>
    <w:sectPr w:rsidR="002A19F4" w:rsidRPr="00144EBC" w:rsidSect="00BD47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F93B2" w14:textId="77777777" w:rsidR="00001710" w:rsidRDefault="00001710">
      <w:pPr>
        <w:spacing w:after="0" w:line="240" w:lineRule="auto"/>
      </w:pPr>
      <w:r>
        <w:separator/>
      </w:r>
    </w:p>
  </w:endnote>
  <w:endnote w:type="continuationSeparator" w:id="0">
    <w:p w14:paraId="7824ECA7" w14:textId="77777777" w:rsidR="00001710" w:rsidRDefault="00001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40A66" w14:textId="77777777" w:rsidR="00001710" w:rsidRDefault="00001710">
      <w:pPr>
        <w:spacing w:after="0" w:line="240" w:lineRule="auto"/>
      </w:pPr>
      <w:r>
        <w:separator/>
      </w:r>
    </w:p>
  </w:footnote>
  <w:footnote w:type="continuationSeparator" w:id="0">
    <w:p w14:paraId="25F12547" w14:textId="77777777" w:rsidR="00001710" w:rsidRDefault="000017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552AE" w14:textId="77777777" w:rsidR="00BD4763" w:rsidRPr="008D28DC" w:rsidRDefault="00001710">
    <w:pPr>
      <w:pStyle w:val="Header"/>
      <w:jc w:val="right"/>
      <w:rPr>
        <w:rFonts w:ascii="Times New Roman" w:hAnsi="Times New Roman" w:cs="Times New Roman"/>
        <w:sz w:val="24"/>
        <w:szCs w:val="24"/>
      </w:rPr>
    </w:pPr>
    <w:r w:rsidRPr="008D28DC">
      <w:rPr>
        <w:rFonts w:ascii="Times New Roman" w:hAnsi="Times New Roman" w:cs="Times New Roman"/>
        <w:sz w:val="24"/>
        <w:szCs w:val="24"/>
      </w:rPr>
      <w:t xml:space="preserve">BRIDGE BUILDING LAB REPORT </w:t>
    </w:r>
    <w:r w:rsidRPr="008D28DC">
      <w:rPr>
        <w:rFonts w:ascii="Times New Roman" w:hAnsi="Times New Roman" w:cs="Times New Roman"/>
        <w:sz w:val="24"/>
        <w:szCs w:val="24"/>
      </w:rPr>
      <w:tab/>
    </w:r>
    <w:r w:rsidRPr="008D28DC">
      <w:rPr>
        <w:rFonts w:ascii="Times New Roman" w:hAnsi="Times New Roman" w:cs="Times New Roman"/>
        <w:sz w:val="24"/>
        <w:szCs w:val="24"/>
      </w:rPr>
      <w:tab/>
    </w:r>
    <w:sdt>
      <w:sdtPr>
        <w:rPr>
          <w:rFonts w:ascii="Times New Roman" w:hAnsi="Times New Roman" w:cs="Times New Roman"/>
          <w:sz w:val="24"/>
          <w:szCs w:val="24"/>
        </w:rPr>
        <w:id w:val="1778136332"/>
        <w:docPartObj>
          <w:docPartGallery w:val="Page Numbers (Top of Page)"/>
          <w:docPartUnique/>
        </w:docPartObj>
      </w:sdtPr>
      <w:sdtEndPr>
        <w:rPr>
          <w:noProof/>
        </w:rPr>
      </w:sdtEndPr>
      <w:sdtContent>
        <w:r w:rsidRPr="008D28DC">
          <w:rPr>
            <w:rFonts w:ascii="Times New Roman" w:hAnsi="Times New Roman" w:cs="Times New Roman"/>
            <w:sz w:val="24"/>
            <w:szCs w:val="24"/>
          </w:rPr>
          <w:fldChar w:fldCharType="begin"/>
        </w:r>
        <w:r w:rsidRPr="008D28DC">
          <w:rPr>
            <w:rFonts w:ascii="Times New Roman" w:hAnsi="Times New Roman" w:cs="Times New Roman"/>
            <w:sz w:val="24"/>
            <w:szCs w:val="24"/>
          </w:rPr>
          <w:instrText xml:space="preserve"> PAGE   \* MERGEFORMAT </w:instrText>
        </w:r>
        <w:r w:rsidRPr="008D28DC">
          <w:rPr>
            <w:rFonts w:ascii="Times New Roman" w:hAnsi="Times New Roman" w:cs="Times New Roman"/>
            <w:sz w:val="24"/>
            <w:szCs w:val="24"/>
          </w:rPr>
          <w:fldChar w:fldCharType="separate"/>
        </w:r>
        <w:r w:rsidR="0003706B">
          <w:rPr>
            <w:rFonts w:ascii="Times New Roman" w:hAnsi="Times New Roman" w:cs="Times New Roman"/>
            <w:noProof/>
            <w:sz w:val="24"/>
            <w:szCs w:val="24"/>
          </w:rPr>
          <w:t>8</w:t>
        </w:r>
        <w:r w:rsidRPr="008D28DC">
          <w:rPr>
            <w:rFonts w:ascii="Times New Roman" w:hAnsi="Times New Roman" w:cs="Times New Roman"/>
            <w:noProof/>
            <w:sz w:val="24"/>
            <w:szCs w:val="24"/>
          </w:rPr>
          <w:fldChar w:fldCharType="end"/>
        </w:r>
      </w:sdtContent>
    </w:sdt>
  </w:p>
  <w:p w14:paraId="6481AFB5" w14:textId="77777777" w:rsidR="00BD4763" w:rsidRPr="008D28DC" w:rsidRDefault="00001710" w:rsidP="00BD476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055CC" w14:textId="77777777" w:rsidR="00BD4763" w:rsidRPr="00BD4763" w:rsidRDefault="00001710" w:rsidP="00BD4763">
    <w:pPr>
      <w:tabs>
        <w:tab w:val="left" w:pos="3506"/>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D4763">
      <w:rPr>
        <w:rFonts w:ascii="Times New Roman" w:hAnsi="Times New Roman" w:cs="Times New Roman"/>
        <w:sz w:val="24"/>
        <w:szCs w:val="24"/>
      </w:rPr>
      <w:t>BRIDGE BUILDING LAB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5C3842FB" w14:textId="77777777" w:rsidR="00BD4763" w:rsidRDefault="000017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AF441F"/>
    <w:multiLevelType w:val="hybridMultilevel"/>
    <w:tmpl w:val="B22E0598"/>
    <w:lvl w:ilvl="0" w:tplc="5380DE74">
      <w:start w:val="1"/>
      <w:numFmt w:val="decimal"/>
      <w:lvlText w:val="%1."/>
      <w:lvlJc w:val="left"/>
      <w:pPr>
        <w:ind w:left="720" w:hanging="360"/>
      </w:pPr>
      <w:rPr>
        <w:rFonts w:hint="default"/>
        <w:b w:val="0"/>
      </w:rPr>
    </w:lvl>
    <w:lvl w:ilvl="1" w:tplc="B4D4B68E">
      <w:start w:val="1"/>
      <w:numFmt w:val="lowerLetter"/>
      <w:lvlText w:val="%2."/>
      <w:lvlJc w:val="left"/>
      <w:pPr>
        <w:ind w:left="1440" w:hanging="360"/>
      </w:pPr>
    </w:lvl>
    <w:lvl w:ilvl="2" w:tplc="FC98DD30" w:tentative="1">
      <w:start w:val="1"/>
      <w:numFmt w:val="lowerRoman"/>
      <w:lvlText w:val="%3."/>
      <w:lvlJc w:val="right"/>
      <w:pPr>
        <w:ind w:left="2160" w:hanging="180"/>
      </w:pPr>
    </w:lvl>
    <w:lvl w:ilvl="3" w:tplc="0554E25A" w:tentative="1">
      <w:start w:val="1"/>
      <w:numFmt w:val="decimal"/>
      <w:lvlText w:val="%4."/>
      <w:lvlJc w:val="left"/>
      <w:pPr>
        <w:ind w:left="2880" w:hanging="360"/>
      </w:pPr>
    </w:lvl>
    <w:lvl w:ilvl="4" w:tplc="20662C9C" w:tentative="1">
      <w:start w:val="1"/>
      <w:numFmt w:val="lowerLetter"/>
      <w:lvlText w:val="%5."/>
      <w:lvlJc w:val="left"/>
      <w:pPr>
        <w:ind w:left="3600" w:hanging="360"/>
      </w:pPr>
    </w:lvl>
    <w:lvl w:ilvl="5" w:tplc="D7C641D2" w:tentative="1">
      <w:start w:val="1"/>
      <w:numFmt w:val="lowerRoman"/>
      <w:lvlText w:val="%6."/>
      <w:lvlJc w:val="right"/>
      <w:pPr>
        <w:ind w:left="4320" w:hanging="180"/>
      </w:pPr>
    </w:lvl>
    <w:lvl w:ilvl="6" w:tplc="81120078" w:tentative="1">
      <w:start w:val="1"/>
      <w:numFmt w:val="decimal"/>
      <w:lvlText w:val="%7."/>
      <w:lvlJc w:val="left"/>
      <w:pPr>
        <w:ind w:left="5040" w:hanging="360"/>
      </w:pPr>
    </w:lvl>
    <w:lvl w:ilvl="7" w:tplc="4302F4F4" w:tentative="1">
      <w:start w:val="1"/>
      <w:numFmt w:val="lowerLetter"/>
      <w:lvlText w:val="%8."/>
      <w:lvlJc w:val="left"/>
      <w:pPr>
        <w:ind w:left="5760" w:hanging="360"/>
      </w:pPr>
    </w:lvl>
    <w:lvl w:ilvl="8" w:tplc="C690311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D5F"/>
    <w:rsid w:val="00001710"/>
    <w:rsid w:val="0003706B"/>
    <w:rsid w:val="00B52977"/>
    <w:rsid w:val="00D3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4EBA4-F571-4497-BE9B-D6524C25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7E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7E1"/>
    <w:pPr>
      <w:ind w:left="720"/>
      <w:contextualSpacing/>
    </w:pPr>
  </w:style>
  <w:style w:type="paragraph" w:customStyle="1" w:styleId="Default">
    <w:name w:val="Default"/>
    <w:rsid w:val="00C02977"/>
    <w:pPr>
      <w:autoSpaceDE w:val="0"/>
      <w:autoSpaceDN w:val="0"/>
      <w:adjustRightInd w:val="0"/>
      <w:spacing w:after="0" w:line="240" w:lineRule="auto"/>
    </w:pPr>
    <w:rPr>
      <w:rFonts w:ascii="Trebuchet MS" w:eastAsiaTheme="minorEastAsia" w:hAnsi="Trebuchet MS" w:cs="Trebuchet MS"/>
      <w:color w:val="000000"/>
      <w:sz w:val="24"/>
      <w:szCs w:val="24"/>
    </w:rPr>
  </w:style>
  <w:style w:type="table" w:styleId="TableGrid">
    <w:name w:val="Table Grid"/>
    <w:basedOn w:val="TableNormal"/>
    <w:uiPriority w:val="59"/>
    <w:rsid w:val="006B452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A19F4"/>
  </w:style>
  <w:style w:type="paragraph" w:styleId="Header">
    <w:name w:val="header"/>
    <w:basedOn w:val="Normal"/>
    <w:link w:val="HeaderChar"/>
    <w:uiPriority w:val="99"/>
    <w:unhideWhenUsed/>
    <w:rsid w:val="00BD4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763"/>
  </w:style>
  <w:style w:type="paragraph" w:styleId="Footer">
    <w:name w:val="footer"/>
    <w:basedOn w:val="Normal"/>
    <w:link w:val="FooterChar"/>
    <w:uiPriority w:val="99"/>
    <w:unhideWhenUsed/>
    <w:rsid w:val="00BD4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76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29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9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3</cp:revision>
  <dcterms:created xsi:type="dcterms:W3CDTF">2017-10-31T13:00:00Z</dcterms:created>
  <dcterms:modified xsi:type="dcterms:W3CDTF">2017-10-31T13:00:00Z</dcterms:modified>
</cp:coreProperties>
</file>